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UI/images/c0.png" ContentType="image/.png"/>
  <Override PartName="/customUI/images/ta.png" ContentType="image/.png"/>
  <Override PartName="/customUI/images/l2.png" ContentType="image/.png"/>
  <Override PartName="/customUI/images/n3.png" ContentType="image/.png"/>
  <Override PartName="/customUI/images/p4.png" ContentType="image/.png"/>
  <Override PartName="/customUI/images/r5.png" ContentType="image/.png"/>
  <Override PartName="/customUI/images/b5.png" ContentType="image/.png"/>
  <Override PartName="/customUI/images/u4.png" ContentType="image/.png"/>
  <Override PartName="/customUI/images/a2.png" ContentType="image/.png"/>
  <Override PartName="/customUI/images/r0.png" ContentType="image/.png"/>
  <Override PartName="/customUI/images/t1.png" ContentType="image/.png"/>
  <Override PartName="/customUI/images/tx.png" ContentType="image/.png"/>
  <Override PartName="/customUI/images/b0.png" ContentType="image/.png"/>
  <Override PartName="/customUI/images/f2.png" ContentType="image/.png"/>
  <Override PartName="/customUI/images/ft.png" ContentType="image/.png"/>
  <Override PartName="/customUI/images/h3.png" ContentType="image/.png"/>
  <Override PartName="/customUI/images/c3.png" ContentType="image/.png"/>
  <Override PartName="/customUI/images/tn.png" ContentType="image/.png"/>
  <Override PartName="/customUI/images/pb.png" ContentType="image/.png"/>
  <Override PartName="/customUI/images/l0.png" ContentType="image/.png"/>
  <Override PartName="/customUI/images/n1.png" ContentType="image/.png"/>
  <Override PartName="/customUI/images/p2.png" ContentType="image/.png"/>
  <Override PartName="/customUI/images/gr.png" ContentType="image/.png"/>
  <Override PartName="/customUI/images/mdoc.png" ContentType="image/.png"/>
  <Override PartName="/customUI/images/a5.png" ContentType="image/.png"/>
  <Override PartName="/customUI/images/r3.png" ContentType="image/.png"/>
  <Override PartName="/customUI/images/t4.png" ContentType="image/.png"/>
  <Override PartName="/customUI/images/gc.png" ContentType="image/.png"/>
  <Override PartName="/customUI/images/u2.png" ContentType="image/.png"/>
  <Override PartName="/customUI/images/a0.png" ContentType="image/.png"/>
  <Override PartName="/customUI/images/c1.png" ContentType="image/.png"/>
  <Override PartName="/customUI/images/tl.png" ContentType="image/.png"/>
  <Override PartName="/customUI/images/insert_table1.png" ContentType="image/.png"/>
  <Override PartName="/customUI/images/b3.png" ContentType="image/.png"/>
  <Override PartName="/customUI/images/h6.png" ContentType="image/.png"/>
  <Override PartName="/customUI/images/edit.png" ContentType="image/.png"/>
  <Override PartName="/customUI/images/sct.png" ContentType="image/.png"/>
  <Override PartName="/customUI/images/tb.png" ContentType="image/.png"/>
  <Override PartName="/customUI/images/u20.png" ContentType="image/.png"/>
  <Override PartName="/customUI/images/h1.png" ContentType="image/.png"/>
  <Override PartName="/customUI/images/l3.png" ContentType="image/.png"/>
  <Override PartName="/customUI/images/n4.png" ContentType="image/.png"/>
  <Override PartName="/customUI/images/p5.png" ContentType="image/.png"/>
  <Override PartName="/customUI/images/literature.png" ContentType="image/.png"/>
  <Override PartName="/customUI/images/magicbrush.png" ContentType="image/.png"/>
  <Override PartName="/customUI/images/erase.png" ContentType="image/.png"/>
  <Override PartName="/customUI/images/u5.png" ContentType="image/.png"/>
  <Override PartName="/customUI/images/hd.png" ContentType="image/.png"/>
  <Override PartName="/customUI/images/p0.png" ContentType="image/.png"/>
  <Override PartName="/customUI/images/r1.png" ContentType="image/.png"/>
  <Override PartName="/customUI/images/t2.png" ContentType="image/.png"/>
  <Override PartName="/customUI/images/tt.png" ContentType="image/.png"/>
  <Override PartName="/customUI/images/a3.png" ContentType="image/.png"/>
  <Override PartName="/customUI/images/b1.png" ContentType="image/.png"/>
  <Override PartName="/customUI/images/c4.png" ContentType="image/.png"/>
  <Override PartName="/customUI/images/dt.png" ContentType="image/.png"/>
  <Override PartName="/customUI/images/meth100.png" ContentType="image/.png"/>
  <Override PartName="/customUI/images/ms_word.png" ContentType="image/.png"/>
  <Override PartName="/customUI/images/u0.png" ContentType="image/.png"/>
  <Override PartName="/customUI/images/h4.png" ContentType="image/.png"/>
  <Override PartName="/customUI/images/l1.png" ContentType="image/.png"/>
  <Override PartName="/customUI/images/sb.png" ContentType="image/.png"/>
  <Override PartName="/customUI/images/m48.png" ContentType="image/.png"/>
  <Override PartName="/customUI/images/delivery.png" ContentType="image/.png"/>
  <Override PartName="/customUI/images/save_as.png" ContentType="image/.png"/>
  <Override PartName="/customUI/images/fp.png" ContentType="image/.png"/>
  <Override PartName="/customUI/images/n2.png" ContentType="image/.png"/>
  <Override PartName="/customUI/images/p3.png" ContentType="image/.png"/>
  <Override PartName="/customUI/images/r4.png" ContentType="image/.png"/>
  <Override PartName="/customUI/images/st.png" ContentType="image/.png"/>
  <Override PartName="/customUI/images/t5.png" ContentType="image/.png"/>
  <Override PartName="/customUI/images/u3.png" ContentType="image/.png"/>
  <Override PartName="/customUI/images/a1.png" ContentType="image/.png"/>
  <Override PartName="/customUI/images/b4.png" ContentType="image/.png"/>
  <Override PartName="/customUI/images/c2.png" ContentType="image/.png"/>
  <Override PartName="/customUI/images/dr1.png" ContentType="image/.png"/>
  <Override PartName="/customUI/images/t0.png" ContentType="image/.png"/>
  <Override PartName="/customUI/images/hide.png" ContentType="image/.png"/>
  <Override PartName="/customUI/images/dr.png" ContentType="image/.png"/>
  <Override PartName="/customUI/images/fs.png" ContentType="image/.png"/>
  <Override PartName="/customUI/images/h2.png" ContentType="image/.png"/>
  <Override PartName="/customUI/images/n5.png" ContentType="image/.png"/>
  <Override PartName="/customUI/images/tc.png" ContentType="image/.png"/>
  <Override PartName="/customUI/images/th.png" ContentType="image/.png"/>
  <Override PartName="/customUI/images/edit_property.png" ContentType="image/.png"/>
  <Override PartName="/customUI/images/insert_table2.png" ContentType="image/.png"/>
  <Override PartName="/customUI/images/f1.png" ContentType="image/.png"/>
  <Override PartName="/customUI/images/n0.png" ContentType="image/.png"/>
  <Override PartName="/customUI/images/p1.png" ContentType="image/.png"/>
  <Override PartName="/customUI/images/r2.png" ContentType="image/.png"/>
  <Override PartName="/customUI/images/a4.png" ContentType="image/.png"/>
  <Override PartName="/customUI/images/b2.png" ContentType="image/.png"/>
  <Override PartName="/customUI/images/c5.png" ContentType="image/.png"/>
  <Override PartName="/customUI/images/t3.png" ContentType="image/.png"/>
  <Override PartName="/customUI/images/u1.png" ContentType="image/.png"/>
  <Override PartName="/customUI/images/h5.png" ContentType="image/.png"/>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14389be5dd2a4d3e" Type="http://schemas.microsoft.com/office/2007/relationships/ui/extensibility" Target="customUI/customUI14.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3CA8CF" w14:textId="419BB789" w:rsidR="00F80D13" w:rsidRDefault="00F80D13">
      <w:pPr>
        <w:rPr>
          <w:rtl/>
        </w:rPr>
      </w:pPr>
      <w:r>
        <w:rPr>
          <w:rtl/>
        </w:rPr>
        <w:br/>
      </w:r>
    </w:p>
    <w:p w14:paraId="0DDCE3CE" w14:textId="77777777" w:rsidR="00F80D13" w:rsidRDefault="00F80D13"/>
    <w:tbl>
      <w:tblPr>
        <w:tblStyle w:val="a8"/>
        <w:tblpPr w:leftFromText="180" w:rightFromText="180" w:vertAnchor="text" w:tblpXSpec="center" w:tblpY="1"/>
        <w:tblOverlap w:val="never"/>
        <w:bidiVisual/>
        <w:tblW w:w="147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053"/>
        <w:gridCol w:w="3689"/>
      </w:tblGrid>
      <w:tr w:rsidR="00C26FA0" w14:paraId="3AB8E904" w14:textId="77777777" w:rsidTr="00F80D13">
        <w:tc>
          <w:tcPr>
            <w:tcW w:w="11053" w:type="dxa"/>
          </w:tcPr>
          <w:p w14:paraId="1BDCB1D5" w14:textId="77777777" w:rsidR="00C26FA0" w:rsidRPr="00425B59" w:rsidRDefault="00C26FA0" w:rsidP="006D7DB9">
            <w:pPr>
              <w:pStyle w:val="TableText"/>
              <w:tabs>
                <w:tab w:val="left" w:pos="6094"/>
              </w:tabs>
              <w:jc w:val="right"/>
              <w:rPr>
                <w:b/>
                <w:bCs/>
                <w:highlight w:val="yellow"/>
                <w:rtl/>
              </w:rPr>
            </w:pPr>
            <w:bookmarkStart w:id="0" w:name="_Toc187547089"/>
            <w:bookmarkStart w:id="1" w:name="_Toc231102637"/>
            <w:bookmarkStart w:id="2" w:name="_Toc487350891"/>
          </w:p>
        </w:tc>
        <w:tc>
          <w:tcPr>
            <w:tcW w:w="3689" w:type="dxa"/>
          </w:tcPr>
          <w:p w14:paraId="777A85D9" w14:textId="219E737D" w:rsidR="00C26FA0" w:rsidRPr="00425B59" w:rsidRDefault="00C26FA0" w:rsidP="006D7DB9">
            <w:pPr>
              <w:pStyle w:val="TableText"/>
              <w:tabs>
                <w:tab w:val="left" w:pos="6094"/>
              </w:tabs>
              <w:rPr>
                <w:b/>
                <w:bCs/>
                <w:rtl/>
              </w:rPr>
            </w:pPr>
            <w:r w:rsidRPr="00425B59">
              <w:rPr>
                <w:b/>
                <w:bCs/>
                <w:rtl/>
              </w:rPr>
              <w:fldChar w:fldCharType="begin"/>
            </w:r>
            <w:r w:rsidRPr="00425B59">
              <w:rPr>
                <w:b/>
                <w:bCs/>
                <w:rtl/>
              </w:rPr>
              <w:instrText xml:space="preserve"> </w:instrText>
            </w:r>
            <w:r w:rsidRPr="00425B59">
              <w:rPr>
                <w:b/>
                <w:bCs/>
              </w:rPr>
              <w:instrText>DOCPROPERTY  DocDateEng  \* MERGEFORMAT</w:instrText>
            </w:r>
            <w:r w:rsidRPr="00425B59">
              <w:rPr>
                <w:b/>
                <w:bCs/>
                <w:rtl/>
              </w:rPr>
              <w:instrText xml:space="preserve"> </w:instrText>
            </w:r>
            <w:r w:rsidRPr="00425B59">
              <w:rPr>
                <w:b/>
                <w:bCs/>
                <w:rtl/>
              </w:rPr>
              <w:fldChar w:fldCharType="separate"/>
            </w:r>
            <w:r w:rsidR="00D5480F">
              <w:rPr>
                <w:rFonts w:hint="cs"/>
                <w:b/>
                <w:bCs/>
                <w:rtl/>
              </w:rPr>
              <w:t>18</w:t>
            </w:r>
            <w:r w:rsidR="00425B59" w:rsidRPr="00425B59">
              <w:rPr>
                <w:b/>
                <w:bCs/>
                <w:rtl/>
              </w:rPr>
              <w:t xml:space="preserve"> אוגוסט 2024</w:t>
            </w:r>
            <w:r w:rsidRPr="00425B59">
              <w:rPr>
                <w:b/>
                <w:bCs/>
                <w:rtl/>
              </w:rPr>
              <w:fldChar w:fldCharType="end"/>
            </w:r>
          </w:p>
          <w:p w14:paraId="326DD609" w14:textId="64FF4A8D" w:rsidR="00C26FA0" w:rsidRPr="00425B59" w:rsidRDefault="00C26FA0" w:rsidP="006D7DB9">
            <w:pPr>
              <w:pStyle w:val="TableText"/>
              <w:tabs>
                <w:tab w:val="left" w:pos="6094"/>
              </w:tabs>
              <w:rPr>
                <w:b/>
                <w:bCs/>
                <w:highlight w:val="yellow"/>
                <w:rtl/>
              </w:rPr>
            </w:pPr>
          </w:p>
        </w:tc>
      </w:tr>
    </w:tbl>
    <w:p w14:paraId="62D01ECF" w14:textId="182FB2F9" w:rsidR="004E019F" w:rsidRDefault="004E019F" w:rsidP="004E019F">
      <w:pPr>
        <w:pStyle w:val="DocTitle"/>
        <w:spacing w:line="276" w:lineRule="auto"/>
        <w:rPr>
          <w:rtl/>
        </w:rPr>
      </w:pPr>
      <w:r>
        <w:rPr>
          <w:rFonts w:hint="cs"/>
          <w:rtl/>
        </w:rPr>
        <w:t xml:space="preserve">מכרז </w:t>
      </w:r>
      <w:r>
        <w:rPr>
          <w:rtl/>
        </w:rPr>
        <w:fldChar w:fldCharType="begin"/>
      </w:r>
      <w:r>
        <w:rPr>
          <w:rtl/>
        </w:rPr>
        <w:instrText xml:space="preserve"> </w:instrText>
      </w:r>
      <w:r>
        <w:rPr>
          <w:rFonts w:hint="cs"/>
        </w:rPr>
        <w:instrText>DOCPROPERTY</w:instrText>
      </w:r>
      <w:r>
        <w:rPr>
          <w:rFonts w:hint="cs"/>
          <w:rtl/>
        </w:rPr>
        <w:instrText xml:space="preserve">  "סוג המכרז"  \* </w:instrText>
      </w:r>
      <w:r>
        <w:rPr>
          <w:rFonts w:hint="cs"/>
        </w:rPr>
        <w:instrText>MERGEFORMAT</w:instrText>
      </w:r>
      <w:r>
        <w:rPr>
          <w:rtl/>
        </w:rPr>
        <w:instrText xml:space="preserve"> </w:instrText>
      </w:r>
      <w:r>
        <w:rPr>
          <w:rtl/>
        </w:rPr>
        <w:fldChar w:fldCharType="separate"/>
      </w:r>
      <w:r w:rsidR="00441226">
        <w:rPr>
          <w:rtl/>
        </w:rPr>
        <w:t>פומבי</w:t>
      </w:r>
      <w:r>
        <w:rPr>
          <w:rtl/>
        </w:rPr>
        <w:fldChar w:fldCharType="end"/>
      </w:r>
      <w:r>
        <w:rPr>
          <w:rtl/>
        </w:rPr>
        <w:fldChar w:fldCharType="begin"/>
      </w:r>
      <w:r>
        <w:rPr>
          <w:rtl/>
        </w:rPr>
        <w:instrText xml:space="preserve"> </w:instrText>
      </w:r>
      <w:r>
        <w:rPr>
          <w:rFonts w:hint="cs"/>
        </w:rPr>
        <w:instrText>DOCPROPERTY</w:instrText>
      </w:r>
      <w:r>
        <w:rPr>
          <w:rFonts w:hint="cs"/>
          <w:rtl/>
        </w:rPr>
        <w:instrText xml:space="preserve">  "מזהה המכרז"  \* </w:instrText>
      </w:r>
      <w:r>
        <w:rPr>
          <w:rFonts w:hint="cs"/>
        </w:rPr>
        <w:instrText>MERGEFORMAT</w:instrText>
      </w:r>
      <w:r>
        <w:rPr>
          <w:rtl/>
        </w:rPr>
        <w:instrText xml:space="preserve"> </w:instrText>
      </w:r>
      <w:r>
        <w:rPr>
          <w:rtl/>
        </w:rPr>
        <w:fldChar w:fldCharType="separate"/>
      </w:r>
      <w:r w:rsidR="003D3EDA">
        <w:rPr>
          <w:rtl/>
        </w:rPr>
        <w:t>53-2024</w:t>
      </w:r>
      <w:r>
        <w:rPr>
          <w:rtl/>
        </w:rPr>
        <w:fldChar w:fldCharType="end"/>
      </w:r>
      <w:r w:rsidR="00E563D6">
        <w:rPr>
          <w:rFonts w:hint="cs"/>
          <w:rtl/>
        </w:rPr>
        <w:t xml:space="preserve"> </w:t>
      </w:r>
      <w:r>
        <w:rPr>
          <w:rtl/>
        </w:rPr>
        <w:fldChar w:fldCharType="begin"/>
      </w:r>
      <w:r>
        <w:rPr>
          <w:rtl/>
        </w:rPr>
        <w:instrText xml:space="preserve"> </w:instrText>
      </w:r>
      <w:r>
        <w:rPr>
          <w:rFonts w:hint="cs"/>
        </w:rPr>
        <w:instrText>DOCPROPERTY</w:instrText>
      </w:r>
      <w:r>
        <w:rPr>
          <w:rFonts w:hint="cs"/>
          <w:rtl/>
        </w:rPr>
        <w:instrText xml:space="preserve">  "שם המכרז"  \* </w:instrText>
      </w:r>
      <w:r>
        <w:rPr>
          <w:rFonts w:hint="cs"/>
        </w:rPr>
        <w:instrText>MERGEFORMAT</w:instrText>
      </w:r>
      <w:r>
        <w:rPr>
          <w:rtl/>
        </w:rPr>
        <w:instrText xml:space="preserve"> </w:instrText>
      </w:r>
      <w:r>
        <w:rPr>
          <w:rtl/>
        </w:rPr>
        <w:fldChar w:fldCharType="separate"/>
      </w:r>
      <w:r w:rsidR="006317A6">
        <w:rPr>
          <w:rtl/>
        </w:rPr>
        <w:t xml:space="preserve"> ספקת שירותי תמיכה במערכות מידע מבוססות טכנולוגית </w:t>
      </w:r>
      <w:r w:rsidR="006317A6">
        <w:t>Magic</w:t>
      </w:r>
      <w:r w:rsidR="006317A6">
        <w:rPr>
          <w:rtl/>
        </w:rPr>
        <w:t xml:space="preserve"> עבור משרד המשפטים</w:t>
      </w:r>
      <w:r>
        <w:rPr>
          <w:rtl/>
        </w:rPr>
        <w:fldChar w:fldCharType="end"/>
      </w:r>
    </w:p>
    <w:p w14:paraId="653ADBAA" w14:textId="77777777" w:rsidR="004E019F" w:rsidRDefault="004E019F" w:rsidP="002B2E35">
      <w:pPr>
        <w:pStyle w:val="DocTitle"/>
        <w:spacing w:before="120" w:after="120" w:line="276" w:lineRule="auto"/>
        <w:rPr>
          <w:rtl/>
        </w:rPr>
      </w:pPr>
      <w:r>
        <w:rPr>
          <w:rFonts w:hint="cs"/>
          <w:rtl/>
        </w:rPr>
        <w:t>שאלות ספקים ותשובות המשרד</w:t>
      </w:r>
    </w:p>
    <w:tbl>
      <w:tblPr>
        <w:tblStyle w:val="a8"/>
        <w:tblpPr w:leftFromText="180" w:rightFromText="180" w:vertAnchor="text" w:tblpXSpec="center" w:tblpY="1"/>
        <w:tblOverlap w:val="never"/>
        <w:bidiVisual/>
        <w:tblW w:w="14742" w:type="dxa"/>
        <w:jc w:val="center"/>
        <w:tblLook w:val="04A0" w:firstRow="1" w:lastRow="0" w:firstColumn="1" w:lastColumn="0" w:noHBand="0" w:noVBand="1"/>
      </w:tblPr>
      <w:tblGrid>
        <w:gridCol w:w="509"/>
        <w:gridCol w:w="3553"/>
        <w:gridCol w:w="3556"/>
        <w:gridCol w:w="3564"/>
        <w:gridCol w:w="3560"/>
      </w:tblGrid>
      <w:tr w:rsidR="006D7DB9" w14:paraId="33E4C885" w14:textId="77777777" w:rsidTr="00D962B6">
        <w:trPr>
          <w:jc w:val="center"/>
        </w:trPr>
        <w:tc>
          <w:tcPr>
            <w:tcW w:w="509" w:type="dxa"/>
            <w:shd w:val="clear" w:color="auto" w:fill="B8CCE4" w:themeFill="accent1" w:themeFillTint="66"/>
          </w:tcPr>
          <w:p w14:paraId="1E09FB40" w14:textId="77777777" w:rsidR="006D7DB9" w:rsidRDefault="006D7DB9" w:rsidP="006D7DB9">
            <w:pPr>
              <w:pStyle w:val="TableHead"/>
              <w:rPr>
                <w:rtl/>
              </w:rPr>
            </w:pPr>
            <w:r>
              <w:rPr>
                <w:rFonts w:hint="cs"/>
                <w:rtl/>
              </w:rPr>
              <w:t>#</w:t>
            </w:r>
          </w:p>
        </w:tc>
        <w:tc>
          <w:tcPr>
            <w:tcW w:w="3553" w:type="dxa"/>
            <w:shd w:val="clear" w:color="auto" w:fill="B8CCE4" w:themeFill="accent1" w:themeFillTint="66"/>
          </w:tcPr>
          <w:p w14:paraId="7FF88EB4" w14:textId="77777777" w:rsidR="006D7DB9" w:rsidRDefault="006D7DB9" w:rsidP="006D7DB9">
            <w:pPr>
              <w:pStyle w:val="TableHead"/>
              <w:rPr>
                <w:rtl/>
              </w:rPr>
            </w:pPr>
            <w:r>
              <w:rPr>
                <w:rFonts w:hint="cs"/>
                <w:rtl/>
              </w:rPr>
              <w:t>מסמך</w:t>
            </w:r>
          </w:p>
        </w:tc>
        <w:tc>
          <w:tcPr>
            <w:tcW w:w="3556" w:type="dxa"/>
            <w:shd w:val="clear" w:color="auto" w:fill="B8CCE4" w:themeFill="accent1" w:themeFillTint="66"/>
          </w:tcPr>
          <w:p w14:paraId="7D878207" w14:textId="77777777" w:rsidR="006D7DB9" w:rsidRDefault="006D7DB9" w:rsidP="006D7DB9">
            <w:pPr>
              <w:pStyle w:val="TableHead"/>
              <w:rPr>
                <w:rtl/>
              </w:rPr>
            </w:pPr>
            <w:r>
              <w:rPr>
                <w:rFonts w:hint="cs"/>
                <w:rtl/>
              </w:rPr>
              <w:t>סעיף</w:t>
            </w:r>
          </w:p>
        </w:tc>
        <w:tc>
          <w:tcPr>
            <w:tcW w:w="3564" w:type="dxa"/>
            <w:shd w:val="clear" w:color="auto" w:fill="B8CCE4" w:themeFill="accent1" w:themeFillTint="66"/>
          </w:tcPr>
          <w:p w14:paraId="52944373" w14:textId="77777777" w:rsidR="006D7DB9" w:rsidRDefault="006D7DB9" w:rsidP="006D7DB9">
            <w:pPr>
              <w:pStyle w:val="TableHead"/>
              <w:rPr>
                <w:rtl/>
              </w:rPr>
            </w:pPr>
            <w:r>
              <w:rPr>
                <w:rFonts w:hint="cs"/>
                <w:rtl/>
              </w:rPr>
              <w:t>שאלה</w:t>
            </w:r>
          </w:p>
        </w:tc>
        <w:tc>
          <w:tcPr>
            <w:tcW w:w="3560" w:type="dxa"/>
            <w:shd w:val="clear" w:color="auto" w:fill="B8CCE4" w:themeFill="accent1" w:themeFillTint="66"/>
          </w:tcPr>
          <w:p w14:paraId="1CEC64D4" w14:textId="77777777" w:rsidR="006D7DB9" w:rsidRDefault="006D7DB9" w:rsidP="006D7DB9">
            <w:pPr>
              <w:pStyle w:val="TableHead"/>
              <w:rPr>
                <w:rtl/>
              </w:rPr>
            </w:pPr>
            <w:r>
              <w:rPr>
                <w:rFonts w:hint="cs"/>
                <w:rtl/>
              </w:rPr>
              <w:t>תשובה</w:t>
            </w:r>
          </w:p>
        </w:tc>
      </w:tr>
      <w:tr w:rsidR="00B77D5A" w14:paraId="5606D6AE" w14:textId="77777777" w:rsidTr="00D962B6">
        <w:trPr>
          <w:trHeight w:val="1020"/>
          <w:jc w:val="center"/>
        </w:trPr>
        <w:tc>
          <w:tcPr>
            <w:tcW w:w="509" w:type="dxa"/>
            <w:vAlign w:val="center"/>
          </w:tcPr>
          <w:p w14:paraId="7A252447" w14:textId="66B16045" w:rsidR="00B77D5A" w:rsidRDefault="00B77D5A" w:rsidP="00B77D5A">
            <w:pPr>
              <w:pStyle w:val="TableText"/>
              <w:rPr>
                <w:rFonts w:ascii="David" w:hAnsi="David"/>
                <w:color w:val="000000"/>
              </w:rPr>
            </w:pPr>
            <w:r>
              <w:rPr>
                <w:rFonts w:ascii="David" w:hAnsi="David" w:hint="cs"/>
                <w:color w:val="000000"/>
                <w:rtl/>
              </w:rPr>
              <w:t>1</w:t>
            </w:r>
          </w:p>
        </w:tc>
        <w:tc>
          <w:tcPr>
            <w:tcW w:w="3553" w:type="dxa"/>
            <w:vAlign w:val="center"/>
          </w:tcPr>
          <w:p w14:paraId="7DEDA08A" w14:textId="50E8742B" w:rsidR="00B77D5A" w:rsidRDefault="003F400F" w:rsidP="00B77D5A">
            <w:pPr>
              <w:pStyle w:val="TableText"/>
              <w:rPr>
                <w:rFonts w:ascii="David" w:hAnsi="David"/>
                <w:color w:val="000000"/>
                <w:szCs w:val="22"/>
                <w:rtl/>
              </w:rPr>
            </w:pPr>
            <w:r>
              <w:rPr>
                <w:rFonts w:ascii="David" w:hAnsi="David" w:hint="cs"/>
                <w:color w:val="000000"/>
                <w:szCs w:val="22"/>
                <w:rtl/>
              </w:rPr>
              <w:t>מנהלה ומפרט</w:t>
            </w:r>
          </w:p>
        </w:tc>
        <w:tc>
          <w:tcPr>
            <w:tcW w:w="3556" w:type="dxa"/>
            <w:vAlign w:val="center"/>
          </w:tcPr>
          <w:p w14:paraId="2034CBF1" w14:textId="110000A2" w:rsidR="00B77D5A" w:rsidRDefault="00B77D5A" w:rsidP="00B77D5A">
            <w:pPr>
              <w:pStyle w:val="TableText"/>
              <w:rPr>
                <w:rFonts w:ascii="David" w:hAnsi="David"/>
                <w:color w:val="000000"/>
                <w:rtl/>
              </w:rPr>
            </w:pPr>
          </w:p>
        </w:tc>
        <w:tc>
          <w:tcPr>
            <w:tcW w:w="3564" w:type="dxa"/>
            <w:vAlign w:val="center"/>
          </w:tcPr>
          <w:p w14:paraId="24808F21" w14:textId="2C79A854" w:rsidR="00B77D5A" w:rsidRPr="00B77D5A" w:rsidRDefault="00D5480F" w:rsidP="00D5480F">
            <w:pPr>
              <w:pStyle w:val="TableText"/>
              <w:rPr>
                <w:rtl/>
              </w:rPr>
            </w:pPr>
            <w:r w:rsidRPr="003F7CD8">
              <w:rPr>
                <w:rFonts w:hint="cs"/>
                <w:rtl/>
              </w:rPr>
              <w:t>לאור מורכבות המכרז וריבוי חופשות הקיץ נבקש דחייה של כשבועיים במועד הגשת ההצעות.</w:t>
            </w:r>
          </w:p>
        </w:tc>
        <w:tc>
          <w:tcPr>
            <w:tcW w:w="3560" w:type="dxa"/>
            <w:vAlign w:val="center"/>
          </w:tcPr>
          <w:p w14:paraId="3E05261A" w14:textId="0CECFE75" w:rsidR="007F13DF" w:rsidRPr="00D91359" w:rsidRDefault="007F13DF" w:rsidP="00B77D5A">
            <w:pPr>
              <w:pStyle w:val="TableText"/>
              <w:rPr>
                <w:rFonts w:ascii="David" w:hAnsi="David"/>
                <w:color w:val="000000"/>
                <w:rtl/>
              </w:rPr>
            </w:pPr>
            <w:r w:rsidRPr="00D91359">
              <w:rPr>
                <w:rFonts w:ascii="David" w:hAnsi="David" w:hint="cs"/>
                <w:color w:val="000000"/>
                <w:rtl/>
              </w:rPr>
              <w:t>מועד תחילת הגשת הצעות</w:t>
            </w:r>
            <w:r w:rsidRPr="00D962B6">
              <w:rPr>
                <w:rFonts w:ascii="David" w:hAnsi="David" w:hint="cs"/>
                <w:b/>
                <w:bCs/>
                <w:color w:val="000000"/>
                <w:rtl/>
              </w:rPr>
              <w:t xml:space="preserve">  30.9 </w:t>
            </w:r>
          </w:p>
          <w:p w14:paraId="1360B6A6" w14:textId="5C928627" w:rsidR="00B77D5A" w:rsidRPr="00D91359" w:rsidRDefault="00D962B6" w:rsidP="00B77D5A">
            <w:pPr>
              <w:pStyle w:val="TableText"/>
              <w:rPr>
                <w:rFonts w:ascii="David" w:hAnsi="David"/>
                <w:color w:val="000000"/>
                <w:rtl/>
              </w:rPr>
            </w:pPr>
            <w:r>
              <w:rPr>
                <w:rFonts w:ascii="David" w:hAnsi="David" w:hint="cs"/>
                <w:color w:val="000000"/>
                <w:rtl/>
              </w:rPr>
              <w:t xml:space="preserve">התאריך </w:t>
            </w:r>
            <w:r w:rsidR="007F13DF" w:rsidRPr="00D91359">
              <w:rPr>
                <w:rFonts w:ascii="David" w:hAnsi="David" w:hint="cs"/>
                <w:color w:val="000000"/>
                <w:rtl/>
              </w:rPr>
              <w:t xml:space="preserve">האחרון ההגשה ידחה ל </w:t>
            </w:r>
            <w:r w:rsidR="00916102">
              <w:rPr>
                <w:rFonts w:ascii="David" w:hAnsi="David" w:hint="cs"/>
                <w:b/>
                <w:bCs/>
                <w:color w:val="000000"/>
                <w:rtl/>
              </w:rPr>
              <w:t>8</w:t>
            </w:r>
            <w:r w:rsidR="007F13DF" w:rsidRPr="00D962B6">
              <w:rPr>
                <w:rFonts w:ascii="David" w:hAnsi="David" w:hint="cs"/>
                <w:b/>
                <w:bCs/>
                <w:color w:val="000000"/>
                <w:rtl/>
              </w:rPr>
              <w:t xml:space="preserve">.10.2024 </w:t>
            </w:r>
          </w:p>
          <w:p w14:paraId="72FFAFC4" w14:textId="06AFB08C" w:rsidR="007F13DF" w:rsidRPr="0071464A" w:rsidRDefault="007F13DF" w:rsidP="00B77D5A">
            <w:pPr>
              <w:pStyle w:val="TableText"/>
              <w:rPr>
                <w:rFonts w:ascii="David" w:hAnsi="David"/>
                <w:color w:val="000000"/>
                <w:highlight w:val="yellow"/>
                <w:rtl/>
              </w:rPr>
            </w:pPr>
            <w:r w:rsidRPr="00D91359">
              <w:rPr>
                <w:rFonts w:ascii="David" w:hAnsi="David" w:hint="cs"/>
                <w:color w:val="000000"/>
                <w:rtl/>
              </w:rPr>
              <w:t xml:space="preserve">ערבות הצעה ידחה ל </w:t>
            </w:r>
            <w:r w:rsidR="00D91359" w:rsidRPr="00D962B6">
              <w:rPr>
                <w:rFonts w:ascii="David" w:hAnsi="David" w:hint="cs"/>
                <w:b/>
                <w:bCs/>
                <w:color w:val="000000"/>
                <w:rtl/>
              </w:rPr>
              <w:t>6.4.2025</w:t>
            </w:r>
          </w:p>
        </w:tc>
      </w:tr>
      <w:tr w:rsidR="003F400F" w14:paraId="6AECD8AC" w14:textId="77777777" w:rsidTr="00D962B6">
        <w:trPr>
          <w:trHeight w:val="1191"/>
          <w:jc w:val="center"/>
        </w:trPr>
        <w:tc>
          <w:tcPr>
            <w:tcW w:w="509" w:type="dxa"/>
            <w:vAlign w:val="center"/>
          </w:tcPr>
          <w:p w14:paraId="03AC6349" w14:textId="4BD50C50" w:rsidR="003F400F" w:rsidRDefault="003F400F" w:rsidP="003F400F">
            <w:pPr>
              <w:pStyle w:val="TableText"/>
              <w:rPr>
                <w:rFonts w:ascii="David" w:hAnsi="David"/>
                <w:color w:val="000000"/>
              </w:rPr>
            </w:pPr>
            <w:r>
              <w:rPr>
                <w:rFonts w:ascii="David" w:hAnsi="David" w:hint="cs"/>
                <w:color w:val="000000"/>
                <w:rtl/>
              </w:rPr>
              <w:t>2</w:t>
            </w:r>
          </w:p>
        </w:tc>
        <w:tc>
          <w:tcPr>
            <w:tcW w:w="3553" w:type="dxa"/>
            <w:vAlign w:val="center"/>
          </w:tcPr>
          <w:p w14:paraId="0769A963" w14:textId="2F3DDA94" w:rsidR="003F400F" w:rsidRDefault="003F400F" w:rsidP="003F400F">
            <w:pPr>
              <w:pStyle w:val="TableText"/>
              <w:rPr>
                <w:rFonts w:ascii="David" w:hAnsi="David"/>
                <w:color w:val="000000"/>
                <w:szCs w:val="22"/>
                <w:rtl/>
              </w:rPr>
            </w:pPr>
            <w:r>
              <w:rPr>
                <w:rFonts w:ascii="David" w:hAnsi="David" w:hint="cs"/>
                <w:color w:val="000000"/>
                <w:szCs w:val="22"/>
                <w:rtl/>
              </w:rPr>
              <w:t>מנהלה ומפרט</w:t>
            </w:r>
          </w:p>
        </w:tc>
        <w:tc>
          <w:tcPr>
            <w:tcW w:w="3556" w:type="dxa"/>
            <w:vAlign w:val="center"/>
          </w:tcPr>
          <w:p w14:paraId="7B93E17A" w14:textId="259649C6" w:rsidR="003F400F" w:rsidRPr="003F7CD8" w:rsidRDefault="003F400F" w:rsidP="003F400F">
            <w:pPr>
              <w:pStyle w:val="TableText"/>
              <w:rPr>
                <w:rtl/>
              </w:rPr>
            </w:pPr>
            <w:r w:rsidRPr="003F7CD8">
              <w:rPr>
                <w:rFonts w:hint="cs"/>
                <w:rtl/>
              </w:rPr>
              <w:t>פעילויות ומועדן (עמ' 1)</w:t>
            </w:r>
          </w:p>
        </w:tc>
        <w:tc>
          <w:tcPr>
            <w:tcW w:w="3564" w:type="dxa"/>
            <w:vAlign w:val="center"/>
          </w:tcPr>
          <w:p w14:paraId="733DED18" w14:textId="7E835D89" w:rsidR="003F400F" w:rsidRPr="003F7CD8" w:rsidRDefault="003F400F" w:rsidP="003F400F">
            <w:pPr>
              <w:pStyle w:val="TableText"/>
            </w:pPr>
            <w:r w:rsidRPr="003F7CD8">
              <w:rPr>
                <w:rFonts w:hint="cs"/>
                <w:rtl/>
              </w:rPr>
              <w:t xml:space="preserve">נבקש לדעת </w:t>
            </w:r>
            <w:r w:rsidRPr="00D919E4">
              <w:rPr>
                <w:rFonts w:hint="cs"/>
                <w:b/>
                <w:bCs/>
                <w:rtl/>
              </w:rPr>
              <w:t>(1)</w:t>
            </w:r>
            <w:r>
              <w:rPr>
                <w:rFonts w:hint="cs"/>
                <w:rtl/>
              </w:rPr>
              <w:t xml:space="preserve"> </w:t>
            </w:r>
            <w:r w:rsidRPr="003F7CD8">
              <w:rPr>
                <w:rFonts w:hint="cs"/>
                <w:rtl/>
              </w:rPr>
              <w:t xml:space="preserve">מה הוא מועד פרסום הודעת הזכייה וגם </w:t>
            </w:r>
            <w:r w:rsidRPr="00D919E4">
              <w:rPr>
                <w:rFonts w:hint="cs"/>
                <w:b/>
                <w:bCs/>
                <w:rtl/>
              </w:rPr>
              <w:t xml:space="preserve">(2) </w:t>
            </w:r>
            <w:r w:rsidRPr="003F7CD8">
              <w:rPr>
                <w:rFonts w:hint="cs"/>
                <w:rtl/>
              </w:rPr>
              <w:t>מה הוא מועד ה</w:t>
            </w:r>
            <w:proofErr w:type="spellStart"/>
            <w:r w:rsidR="00DB03DA" w:rsidRPr="003F7CD8">
              <w:t>poc</w:t>
            </w:r>
            <w:proofErr w:type="spellEnd"/>
          </w:p>
        </w:tc>
        <w:tc>
          <w:tcPr>
            <w:tcW w:w="3560" w:type="dxa"/>
            <w:vAlign w:val="center"/>
          </w:tcPr>
          <w:p w14:paraId="1AA9F9BE" w14:textId="234CC25A" w:rsidR="003F400F" w:rsidRDefault="003F400F" w:rsidP="003F400F">
            <w:pPr>
              <w:pStyle w:val="TableText"/>
              <w:rPr>
                <w:rtl/>
              </w:rPr>
            </w:pPr>
            <w:r w:rsidRPr="007F13DF">
              <w:rPr>
                <w:rFonts w:hint="cs"/>
                <w:b/>
                <w:bCs/>
                <w:rtl/>
              </w:rPr>
              <w:t xml:space="preserve">(1) </w:t>
            </w:r>
            <w:r>
              <w:rPr>
                <w:rFonts w:hint="cs"/>
                <w:rtl/>
              </w:rPr>
              <w:t xml:space="preserve">בהתאם להחלטת ועדת הרכישות במשרד </w:t>
            </w:r>
          </w:p>
          <w:p w14:paraId="29BDA197" w14:textId="37D06590" w:rsidR="003F400F" w:rsidRPr="005042DF" w:rsidRDefault="003F400F" w:rsidP="003F400F">
            <w:pPr>
              <w:pStyle w:val="TableText"/>
              <w:rPr>
                <w:rtl/>
              </w:rPr>
            </w:pPr>
            <w:r w:rsidRPr="007F13DF">
              <w:rPr>
                <w:rFonts w:hint="cs"/>
                <w:b/>
                <w:bCs/>
                <w:rtl/>
              </w:rPr>
              <w:t xml:space="preserve">(2) </w:t>
            </w:r>
            <w:r>
              <w:rPr>
                <w:rFonts w:hint="cs"/>
                <w:rtl/>
              </w:rPr>
              <w:t>חלק מבדיקת שלב האיכות, המועד יתואם מבעוד מועד עם המציע</w:t>
            </w:r>
          </w:p>
        </w:tc>
      </w:tr>
      <w:tr w:rsidR="003F400F" w14:paraId="4D7B985D" w14:textId="77777777" w:rsidTr="00D962B6">
        <w:trPr>
          <w:trHeight w:val="794"/>
          <w:jc w:val="center"/>
        </w:trPr>
        <w:tc>
          <w:tcPr>
            <w:tcW w:w="509" w:type="dxa"/>
            <w:vAlign w:val="center"/>
          </w:tcPr>
          <w:p w14:paraId="6AED764C" w14:textId="69978B0C" w:rsidR="003F400F" w:rsidRDefault="003F400F" w:rsidP="00D919E4">
            <w:pPr>
              <w:pStyle w:val="TableText"/>
              <w:spacing w:before="0"/>
              <w:rPr>
                <w:rtl/>
              </w:rPr>
            </w:pPr>
            <w:r>
              <w:rPr>
                <w:rFonts w:ascii="David" w:hAnsi="David" w:hint="cs"/>
                <w:color w:val="000000"/>
                <w:rtl/>
              </w:rPr>
              <w:t>3</w:t>
            </w:r>
          </w:p>
        </w:tc>
        <w:tc>
          <w:tcPr>
            <w:tcW w:w="3553" w:type="dxa"/>
            <w:vAlign w:val="center"/>
          </w:tcPr>
          <w:p w14:paraId="32E03599" w14:textId="0ED77E99" w:rsidR="003F400F" w:rsidRDefault="003F400F" w:rsidP="00D919E4">
            <w:pPr>
              <w:pStyle w:val="TableText"/>
              <w:spacing w:before="0"/>
              <w:rPr>
                <w:rtl/>
              </w:rPr>
            </w:pPr>
            <w:r>
              <w:rPr>
                <w:rFonts w:ascii="David" w:hAnsi="David" w:hint="cs"/>
                <w:color w:val="000000"/>
                <w:szCs w:val="22"/>
                <w:rtl/>
              </w:rPr>
              <w:t>מנהלה ומפרט</w:t>
            </w:r>
          </w:p>
        </w:tc>
        <w:tc>
          <w:tcPr>
            <w:tcW w:w="3556" w:type="dxa"/>
            <w:vAlign w:val="center"/>
          </w:tcPr>
          <w:p w14:paraId="5E750F50" w14:textId="283BCC5D" w:rsidR="003F400F" w:rsidRDefault="003F400F" w:rsidP="00D919E4">
            <w:pPr>
              <w:pStyle w:val="TableText"/>
              <w:spacing w:before="0"/>
              <w:rPr>
                <w:rtl/>
              </w:rPr>
            </w:pPr>
            <w:r w:rsidRPr="003F7CD8">
              <w:rPr>
                <w:rFonts w:hint="cs"/>
                <w:rtl/>
              </w:rPr>
              <w:t>1.5.2.2+2.1</w:t>
            </w:r>
          </w:p>
        </w:tc>
        <w:tc>
          <w:tcPr>
            <w:tcW w:w="3564" w:type="dxa"/>
            <w:vAlign w:val="center"/>
          </w:tcPr>
          <w:p w14:paraId="4BD95D02" w14:textId="73824171" w:rsidR="003F400F" w:rsidRDefault="003F400F" w:rsidP="00D919E4">
            <w:pPr>
              <w:pStyle w:val="TableText"/>
              <w:spacing w:before="0"/>
              <w:rPr>
                <w:rtl/>
              </w:rPr>
            </w:pPr>
            <w:r w:rsidRPr="003F7CD8">
              <w:rPr>
                <w:rFonts w:hint="cs"/>
                <w:rtl/>
              </w:rPr>
              <w:t xml:space="preserve">אנא אישורכם כי לצורך עמידה בתנאי סף הנ"ל ניתן להציג מערכות מג'יק מגרסה </w:t>
            </w:r>
            <w:r w:rsidRPr="003F7CD8">
              <w:t>XPA</w:t>
            </w:r>
            <w:r w:rsidRPr="003F7CD8">
              <w:rPr>
                <w:rFonts w:hint="cs"/>
                <w:rtl/>
              </w:rPr>
              <w:t xml:space="preserve"> ומעלה עם או בלי </w:t>
            </w:r>
            <w:r w:rsidRPr="003F7CD8">
              <w:t>WEB</w:t>
            </w:r>
            <w:r w:rsidRPr="003F7CD8">
              <w:rPr>
                <w:rFonts w:hint="cs"/>
                <w:rtl/>
              </w:rPr>
              <w:t>.</w:t>
            </w:r>
          </w:p>
        </w:tc>
        <w:tc>
          <w:tcPr>
            <w:tcW w:w="3560" w:type="dxa"/>
            <w:vAlign w:val="center"/>
          </w:tcPr>
          <w:p w14:paraId="6CD1F39C" w14:textId="05E07B29" w:rsidR="003F400F" w:rsidRPr="005042DF" w:rsidRDefault="007F13DF" w:rsidP="00D919E4">
            <w:pPr>
              <w:pStyle w:val="TableText"/>
              <w:spacing w:before="0"/>
              <w:rPr>
                <w:rtl/>
              </w:rPr>
            </w:pPr>
            <w:r>
              <w:rPr>
                <w:rFonts w:hint="cs"/>
                <w:rtl/>
              </w:rPr>
              <w:t>מקובל</w:t>
            </w:r>
          </w:p>
        </w:tc>
      </w:tr>
      <w:tr w:rsidR="00916102" w14:paraId="3BD9F4A2" w14:textId="77777777" w:rsidTr="00D962B6">
        <w:trPr>
          <w:jc w:val="center"/>
        </w:trPr>
        <w:tc>
          <w:tcPr>
            <w:tcW w:w="509" w:type="dxa"/>
            <w:vAlign w:val="center"/>
          </w:tcPr>
          <w:p w14:paraId="4C7DDB81" w14:textId="1D7766BE" w:rsidR="00916102" w:rsidRDefault="00916102" w:rsidP="00916102">
            <w:pPr>
              <w:pStyle w:val="TableText"/>
              <w:rPr>
                <w:rtl/>
              </w:rPr>
            </w:pPr>
            <w:r>
              <w:rPr>
                <w:rFonts w:ascii="David" w:hAnsi="David" w:hint="cs"/>
                <w:color w:val="000000"/>
                <w:rtl/>
              </w:rPr>
              <w:t>4</w:t>
            </w:r>
          </w:p>
        </w:tc>
        <w:tc>
          <w:tcPr>
            <w:tcW w:w="3553" w:type="dxa"/>
            <w:vAlign w:val="center"/>
          </w:tcPr>
          <w:p w14:paraId="135AC8DF" w14:textId="05829512" w:rsidR="00916102" w:rsidRDefault="00916102" w:rsidP="00916102">
            <w:pPr>
              <w:pStyle w:val="TableText"/>
              <w:rPr>
                <w:rtl/>
              </w:rPr>
            </w:pPr>
            <w:r>
              <w:rPr>
                <w:rFonts w:ascii="David" w:hAnsi="David" w:hint="cs"/>
                <w:color w:val="000000"/>
                <w:szCs w:val="22"/>
                <w:rtl/>
              </w:rPr>
              <w:t>מנהלה ומפרט</w:t>
            </w:r>
          </w:p>
        </w:tc>
        <w:tc>
          <w:tcPr>
            <w:tcW w:w="3556" w:type="dxa"/>
            <w:vAlign w:val="center"/>
          </w:tcPr>
          <w:p w14:paraId="1CD8C0CC" w14:textId="5F52D7BD" w:rsidR="00916102" w:rsidRDefault="00916102" w:rsidP="00916102">
            <w:pPr>
              <w:pStyle w:val="TableText"/>
              <w:rPr>
                <w:rtl/>
              </w:rPr>
            </w:pPr>
            <w:r w:rsidRPr="003F7CD8">
              <w:rPr>
                <w:rFonts w:hint="cs"/>
                <w:rtl/>
              </w:rPr>
              <w:t>1.5.2.2</w:t>
            </w:r>
          </w:p>
        </w:tc>
        <w:tc>
          <w:tcPr>
            <w:tcW w:w="3564" w:type="dxa"/>
            <w:vAlign w:val="center"/>
          </w:tcPr>
          <w:p w14:paraId="6B65DDB3" w14:textId="77777777" w:rsidR="00916102" w:rsidRPr="003F7CD8" w:rsidRDefault="00916102" w:rsidP="00916102">
            <w:pPr>
              <w:pStyle w:val="TableText"/>
              <w:spacing w:before="0"/>
            </w:pPr>
            <w:r w:rsidRPr="003F7CD8">
              <w:rPr>
                <w:rtl/>
              </w:rPr>
              <w:t xml:space="preserve">נבקש כי לצורך המענה למכרז, המציע יוכל להסתמך על ניסיון ופעילות המתבצעת בחברות בנות של המציע, שתי חברות בנות בבעלות מלאה של המציע. </w:t>
            </w:r>
          </w:p>
          <w:p w14:paraId="3DF7127D" w14:textId="7FA8BA20" w:rsidR="00916102" w:rsidRPr="003F7CD8" w:rsidRDefault="00916102" w:rsidP="00916102">
            <w:pPr>
              <w:pStyle w:val="TableText"/>
              <w:spacing w:before="0"/>
            </w:pPr>
            <w:r w:rsidRPr="003F7CD8">
              <w:rPr>
                <w:rtl/>
              </w:rPr>
              <w:lastRenderedPageBreak/>
              <w:t xml:space="preserve">יובהר כי למציע ולחברות הבנות  הנהלה אחת, יש להן מנגנוני ניהול ותפעול מרכזיים הפועלים כגוף אחד. כך שמבחינה רישומית, הן מאורגנת ביחידות עסקיות שונות אבל אין כל משמעות להפרדה בין המציע לבין חברות הבנות לא מבחינה תפעולית ולא מבחינה עסקית, והחברות מתנהלות במהלך העסקים הרגיל והשוטף, </w:t>
            </w:r>
            <w:proofErr w:type="spellStart"/>
            <w:r w:rsidRPr="003F7CD8">
              <w:rPr>
                <w:rtl/>
              </w:rPr>
              <w:t>כיישות</w:t>
            </w:r>
            <w:proofErr w:type="spellEnd"/>
            <w:r w:rsidRPr="003F7CD8">
              <w:rPr>
                <w:rtl/>
              </w:rPr>
              <w:t xml:space="preserve"> אחת לכל דבר ועניין, המנוהלת על ידי הנהלה משותפת. החברות גם מדווחות לרשויות באופן משותף (דוחות מאוחדים), וכך גם השוק והלקוחות, רואים בהן גוף אחד.</w:t>
            </w:r>
          </w:p>
          <w:p w14:paraId="23F76049" w14:textId="77777777" w:rsidR="00916102" w:rsidRPr="003F7CD8" w:rsidRDefault="00916102" w:rsidP="00916102">
            <w:pPr>
              <w:pStyle w:val="TableText"/>
              <w:spacing w:before="0"/>
            </w:pPr>
            <w:r w:rsidRPr="003F7CD8">
              <w:rPr>
                <w:rtl/>
              </w:rPr>
              <w:t xml:space="preserve">כמו כן ראו, הוראת </w:t>
            </w:r>
            <w:proofErr w:type="spellStart"/>
            <w:r w:rsidRPr="003F7CD8">
              <w:rPr>
                <w:rtl/>
              </w:rPr>
              <w:t>תכ"ם</w:t>
            </w:r>
            <w:proofErr w:type="spellEnd"/>
            <w:r w:rsidRPr="003F7CD8">
              <w:rPr>
                <w:rtl/>
              </w:rPr>
              <w:t xml:space="preserve"> 7.4.1.2 קביעת תנאים להשתתפות במכרז, (תנאים להשתתפות במכרז) לפיה, רשאית ועדת המכרזים לבחון ייחוס עמידה בתנאי המכרז ואמות מידה של מציע לחברת בת באשכול החברות של המציע, וזאת בהתייחס ל- 4 קריטריונים: המציע נמנה על אשכול חברות: (1) הפועלות יחד כגוף אחד תחת חברה אם; (2) בבעלות ובשליטה מלאה (100%) המבנה התאגידי נטול משמעות תפעולית ועסקית; (3) התנהלות חברות האשכול במהלך העסקים הרגיל והשוטף, היא כישות אחת המנוהלת על-ידי הנהלה אחת; (4) הדוחות הכספיים מאוחדים.</w:t>
            </w:r>
          </w:p>
          <w:p w14:paraId="64359048" w14:textId="77777777" w:rsidR="00916102" w:rsidRPr="003F7CD8" w:rsidRDefault="00916102" w:rsidP="00916102">
            <w:pPr>
              <w:pStyle w:val="TableText"/>
              <w:spacing w:before="0"/>
            </w:pPr>
            <w:r w:rsidRPr="003F7CD8">
              <w:rPr>
                <w:rtl/>
              </w:rPr>
              <w:t>הואיל וכל הקריטריונים מתקיימים במציע, נבקש כי ניתן יהיה לייחס למציע ניסיון חברות בנות בבעלות מלאה של המציע, זאת מבלי שיש בדבר בכדי לגרוע, כמובן, מאחריות המציע להצעתו.</w:t>
            </w:r>
          </w:p>
          <w:p w14:paraId="426904E9" w14:textId="06F96B8B" w:rsidR="00916102" w:rsidRPr="00D5480F" w:rsidRDefault="00916102" w:rsidP="00916102">
            <w:pPr>
              <w:pStyle w:val="TableText"/>
              <w:spacing w:before="0"/>
              <w:rPr>
                <w:rtl/>
              </w:rPr>
            </w:pPr>
            <w:r w:rsidRPr="003F7CD8">
              <w:rPr>
                <w:rtl/>
              </w:rPr>
              <w:t xml:space="preserve">יצוין בהקשר זה כי קבלת בקשתנו הנ"ל, שאינה מצריכה כל שינוי אחר </w:t>
            </w:r>
            <w:r w:rsidRPr="003F7CD8">
              <w:rPr>
                <w:rtl/>
              </w:rPr>
              <w:lastRenderedPageBreak/>
              <w:t xml:space="preserve">במכרז, לא רק שלא תפגע כלל במזמין, אלא להפך, תאפשר למזמין להגדיל את מספר המציעים אשר יהיו מסוגלים לספק לו שירותים ופתרונות, לבחור בין קשת רחבה יותר של מציעים מוסמכים ומעולים ולהשיג את התוצאה הכלכלית הטובה ביותר (הגדלת התחרות, כאמור, מוזילה את ההצעות) דבר המשרת את המזמין באופן מיטבי, ועומד בקנה אחד עם הוראת </w:t>
            </w:r>
            <w:proofErr w:type="spellStart"/>
            <w:r w:rsidRPr="003F7CD8">
              <w:rPr>
                <w:rtl/>
              </w:rPr>
              <w:t>התכ"ם</w:t>
            </w:r>
            <w:proofErr w:type="spellEnd"/>
            <w:r w:rsidRPr="003F7CD8">
              <w:rPr>
                <w:rtl/>
              </w:rPr>
              <w:t xml:space="preserve"> האמורה.</w:t>
            </w:r>
          </w:p>
        </w:tc>
        <w:tc>
          <w:tcPr>
            <w:tcW w:w="3560" w:type="dxa"/>
            <w:vAlign w:val="center"/>
          </w:tcPr>
          <w:p w14:paraId="51EE3E54" w14:textId="19591880" w:rsidR="00916102" w:rsidRPr="0084096D" w:rsidRDefault="00916102" w:rsidP="00916102">
            <w:pPr>
              <w:pStyle w:val="TableText"/>
              <w:rPr>
                <w:rFonts w:ascii="David" w:hAnsi="David"/>
                <w:b/>
                <w:bCs/>
                <w:color w:val="FF0000"/>
                <w:sz w:val="24"/>
                <w:szCs w:val="28"/>
                <w:rtl/>
              </w:rPr>
            </w:pPr>
            <w:r>
              <w:rPr>
                <w:rFonts w:hint="cs"/>
                <w:rtl/>
              </w:rPr>
              <w:lastRenderedPageBreak/>
              <w:t>מקובל</w:t>
            </w:r>
            <w:r>
              <w:rPr>
                <w:rFonts w:ascii="David" w:hAnsi="David" w:hint="cs"/>
                <w:b/>
                <w:bCs/>
                <w:color w:val="FF0000"/>
                <w:sz w:val="24"/>
                <w:szCs w:val="28"/>
                <w:rtl/>
              </w:rPr>
              <w:t xml:space="preserve">. </w:t>
            </w:r>
            <w:r w:rsidRPr="00916102">
              <w:rPr>
                <w:rFonts w:hint="cs"/>
                <w:rtl/>
              </w:rPr>
              <w:t>אך נדרש להמציא אסמכתא לגבי מבנה תאגידי בהתאם לנספח 1.2.4. כולל נושאי משרה.</w:t>
            </w:r>
          </w:p>
        </w:tc>
      </w:tr>
      <w:tr w:rsidR="003F400F" w14:paraId="3B4A3235" w14:textId="77777777" w:rsidTr="00D962B6">
        <w:trPr>
          <w:trHeight w:val="1191"/>
          <w:jc w:val="center"/>
        </w:trPr>
        <w:tc>
          <w:tcPr>
            <w:tcW w:w="509" w:type="dxa"/>
            <w:vAlign w:val="center"/>
          </w:tcPr>
          <w:p w14:paraId="6CC18DA0" w14:textId="08AD3B8D" w:rsidR="003F400F" w:rsidRDefault="003F400F" w:rsidP="003F400F">
            <w:pPr>
              <w:pStyle w:val="TableText"/>
              <w:rPr>
                <w:rFonts w:ascii="David" w:hAnsi="David"/>
                <w:color w:val="000000"/>
              </w:rPr>
            </w:pPr>
            <w:r>
              <w:rPr>
                <w:rFonts w:ascii="David" w:hAnsi="David" w:hint="cs"/>
                <w:color w:val="000000"/>
                <w:rtl/>
              </w:rPr>
              <w:lastRenderedPageBreak/>
              <w:t>5</w:t>
            </w:r>
          </w:p>
        </w:tc>
        <w:tc>
          <w:tcPr>
            <w:tcW w:w="3553" w:type="dxa"/>
            <w:vAlign w:val="center"/>
          </w:tcPr>
          <w:p w14:paraId="586327F0" w14:textId="26654D28" w:rsidR="003F400F" w:rsidRDefault="003F400F" w:rsidP="003F400F">
            <w:pPr>
              <w:pStyle w:val="TableText"/>
              <w:rPr>
                <w:rFonts w:ascii="David" w:hAnsi="David"/>
                <w:color w:val="000000"/>
                <w:rtl/>
              </w:rPr>
            </w:pPr>
            <w:r>
              <w:rPr>
                <w:rFonts w:ascii="David" w:hAnsi="David" w:hint="cs"/>
                <w:color w:val="000000"/>
                <w:szCs w:val="22"/>
                <w:rtl/>
              </w:rPr>
              <w:t>מנהלה ומפרט</w:t>
            </w:r>
          </w:p>
        </w:tc>
        <w:tc>
          <w:tcPr>
            <w:tcW w:w="3556" w:type="dxa"/>
            <w:vAlign w:val="center"/>
          </w:tcPr>
          <w:p w14:paraId="6F0002EB" w14:textId="7ED842F4" w:rsidR="003F400F" w:rsidRDefault="003F400F" w:rsidP="003F400F">
            <w:pPr>
              <w:pStyle w:val="TableText"/>
              <w:rPr>
                <w:rtl/>
              </w:rPr>
            </w:pPr>
            <w:r w:rsidRPr="003F7CD8">
              <w:rPr>
                <w:rFonts w:hint="cs"/>
                <w:rtl/>
              </w:rPr>
              <w:t>1.5.2.2</w:t>
            </w:r>
            <w:r>
              <w:rPr>
                <w:rFonts w:hint="cs"/>
                <w:rtl/>
              </w:rPr>
              <w:t xml:space="preserve"> א'</w:t>
            </w:r>
          </w:p>
        </w:tc>
        <w:tc>
          <w:tcPr>
            <w:tcW w:w="3564" w:type="dxa"/>
            <w:vAlign w:val="center"/>
          </w:tcPr>
          <w:p w14:paraId="6E7CDE50" w14:textId="1DABC963" w:rsidR="003F400F" w:rsidRPr="003F7CD8" w:rsidRDefault="003F400F" w:rsidP="003F400F">
            <w:pPr>
              <w:pStyle w:val="TableText"/>
              <w:rPr>
                <w:rtl/>
              </w:rPr>
            </w:pPr>
            <w:r w:rsidRPr="003F7CD8">
              <w:rPr>
                <w:rFonts w:hint="cs"/>
                <w:rtl/>
              </w:rPr>
              <w:t>אנא הבהרתכם האם</w:t>
            </w:r>
            <w:r w:rsidRPr="003F7CD8">
              <w:rPr>
                <w:rtl/>
              </w:rPr>
              <w:t xml:space="preserve"> מספיק להציג מערכת אחת </w:t>
            </w:r>
            <w:r w:rsidRPr="003F7CD8">
              <w:rPr>
                <w:rFonts w:hint="cs"/>
                <w:rtl/>
              </w:rPr>
              <w:t>פר לקוח.</w:t>
            </w:r>
          </w:p>
        </w:tc>
        <w:tc>
          <w:tcPr>
            <w:tcW w:w="3560" w:type="dxa"/>
            <w:vAlign w:val="center"/>
          </w:tcPr>
          <w:p w14:paraId="640E158D" w14:textId="07E265FB" w:rsidR="00D91359" w:rsidRDefault="00D91359" w:rsidP="003F400F">
            <w:pPr>
              <w:pStyle w:val="TableText"/>
              <w:rPr>
                <w:rFonts w:ascii="David" w:hAnsi="David"/>
                <w:color w:val="000000"/>
                <w:rtl/>
              </w:rPr>
            </w:pPr>
            <w:r>
              <w:rPr>
                <w:rFonts w:ascii="David" w:hAnsi="David" w:hint="cs"/>
                <w:color w:val="000000"/>
                <w:rtl/>
              </w:rPr>
              <w:t xml:space="preserve">שלילי. </w:t>
            </w:r>
          </w:p>
          <w:p w14:paraId="4769A776" w14:textId="2E4D4D04" w:rsidR="003F400F" w:rsidRPr="005042DF" w:rsidRDefault="00D91359" w:rsidP="00D91359">
            <w:pPr>
              <w:pStyle w:val="TableText"/>
              <w:rPr>
                <w:rFonts w:ascii="David" w:hAnsi="David"/>
                <w:color w:val="000000"/>
                <w:rtl/>
              </w:rPr>
            </w:pPr>
            <w:r>
              <w:rPr>
                <w:rFonts w:ascii="David" w:hAnsi="David" w:hint="cs"/>
                <w:color w:val="000000"/>
                <w:rtl/>
              </w:rPr>
              <w:t xml:space="preserve">כנדרש בסעיף הנ"ל נדרש לפרט 3 לקוחות שונים ו 4 מערכות </w:t>
            </w:r>
            <w:r w:rsidR="002D7EB0" w:rsidRPr="002D7EB0">
              <w:rPr>
                <w:rFonts w:ascii="David" w:hAnsi="David" w:hint="cs"/>
                <w:b/>
                <w:bCs/>
                <w:color w:val="000000"/>
                <w:rtl/>
              </w:rPr>
              <w:t>בסה"כ</w:t>
            </w:r>
            <w:r w:rsidR="002D7EB0">
              <w:rPr>
                <w:rFonts w:ascii="David" w:hAnsi="David" w:hint="cs"/>
                <w:color w:val="000000"/>
                <w:rtl/>
              </w:rPr>
              <w:t xml:space="preserve"> </w:t>
            </w:r>
            <w:r>
              <w:rPr>
                <w:rFonts w:ascii="David" w:hAnsi="David" w:hint="cs"/>
                <w:color w:val="000000"/>
                <w:rtl/>
              </w:rPr>
              <w:t xml:space="preserve">מבוססות </w:t>
            </w:r>
            <w:r>
              <w:rPr>
                <w:rFonts w:ascii="David" w:hAnsi="David" w:hint="cs"/>
                <w:color w:val="000000"/>
              </w:rPr>
              <w:t>MAGIC</w:t>
            </w:r>
            <w:r w:rsidR="003F400F">
              <w:rPr>
                <w:rFonts w:ascii="David" w:hAnsi="David" w:hint="cs"/>
                <w:color w:val="000000"/>
                <w:rtl/>
              </w:rPr>
              <w:t xml:space="preserve"> </w:t>
            </w:r>
            <w:r w:rsidR="002D7EB0">
              <w:rPr>
                <w:rFonts w:ascii="David" w:hAnsi="David" w:hint="cs"/>
                <w:color w:val="000000"/>
                <w:rtl/>
              </w:rPr>
              <w:t xml:space="preserve"> </w:t>
            </w:r>
          </w:p>
        </w:tc>
      </w:tr>
      <w:tr w:rsidR="003F400F" w14:paraId="1A0863E4" w14:textId="77777777" w:rsidTr="00D962B6">
        <w:trPr>
          <w:trHeight w:val="624"/>
          <w:jc w:val="center"/>
        </w:trPr>
        <w:tc>
          <w:tcPr>
            <w:tcW w:w="509" w:type="dxa"/>
            <w:vAlign w:val="center"/>
          </w:tcPr>
          <w:p w14:paraId="27ACFCB6" w14:textId="78D2505C" w:rsidR="003F400F" w:rsidRDefault="003F400F" w:rsidP="007A3B18">
            <w:pPr>
              <w:pStyle w:val="TableText"/>
              <w:spacing w:before="40"/>
              <w:rPr>
                <w:rFonts w:ascii="David" w:hAnsi="David"/>
                <w:color w:val="000000"/>
              </w:rPr>
            </w:pPr>
            <w:r>
              <w:rPr>
                <w:rFonts w:ascii="David" w:hAnsi="David" w:hint="cs"/>
                <w:color w:val="000000"/>
                <w:rtl/>
              </w:rPr>
              <w:t>6</w:t>
            </w:r>
          </w:p>
        </w:tc>
        <w:tc>
          <w:tcPr>
            <w:tcW w:w="3553" w:type="dxa"/>
            <w:vAlign w:val="center"/>
          </w:tcPr>
          <w:p w14:paraId="32679268" w14:textId="19FC7985" w:rsidR="003F400F" w:rsidRDefault="003F400F" w:rsidP="007A3B18">
            <w:pPr>
              <w:pStyle w:val="TableText"/>
              <w:spacing w:before="40"/>
              <w:rPr>
                <w:rFonts w:ascii="David" w:hAnsi="David"/>
                <w:color w:val="000000"/>
                <w:rtl/>
              </w:rPr>
            </w:pPr>
            <w:r>
              <w:rPr>
                <w:rFonts w:ascii="David" w:hAnsi="David" w:hint="cs"/>
                <w:color w:val="000000"/>
                <w:szCs w:val="22"/>
                <w:rtl/>
              </w:rPr>
              <w:t>מנהלה ומפרט</w:t>
            </w:r>
          </w:p>
        </w:tc>
        <w:tc>
          <w:tcPr>
            <w:tcW w:w="3556" w:type="dxa"/>
            <w:vAlign w:val="center"/>
          </w:tcPr>
          <w:p w14:paraId="4A6873C7" w14:textId="5915D931" w:rsidR="003F400F" w:rsidRDefault="003F400F" w:rsidP="007A3B18">
            <w:pPr>
              <w:pStyle w:val="TableText"/>
              <w:spacing w:before="40"/>
              <w:rPr>
                <w:rtl/>
              </w:rPr>
            </w:pPr>
            <w:r w:rsidRPr="003F7CD8">
              <w:rPr>
                <w:rFonts w:hint="cs"/>
                <w:rtl/>
              </w:rPr>
              <w:t>1.6.6.3 ב</w:t>
            </w:r>
          </w:p>
        </w:tc>
        <w:tc>
          <w:tcPr>
            <w:tcW w:w="3564" w:type="dxa"/>
            <w:vAlign w:val="center"/>
          </w:tcPr>
          <w:p w14:paraId="242E6486" w14:textId="363A2523" w:rsidR="003F400F" w:rsidRPr="003F7CD8" w:rsidRDefault="003F400F" w:rsidP="007A3B18">
            <w:pPr>
              <w:pStyle w:val="TableText"/>
              <w:keepNext/>
              <w:keepLines/>
              <w:spacing w:before="40" w:line="240" w:lineRule="auto"/>
              <w:rPr>
                <w:rtl/>
              </w:rPr>
            </w:pPr>
            <w:r w:rsidRPr="003F7CD8">
              <w:rPr>
                <w:rFonts w:hint="cs"/>
                <w:rtl/>
              </w:rPr>
              <w:t xml:space="preserve">נבקש הבהרתכם </w:t>
            </w:r>
            <w:r w:rsidRPr="003F7CD8">
              <w:rPr>
                <w:rtl/>
              </w:rPr>
              <w:t>מה</w:t>
            </w:r>
            <w:r w:rsidRPr="003F7CD8">
              <w:rPr>
                <w:rFonts w:hint="cs"/>
                <w:rtl/>
              </w:rPr>
              <w:t>ן "כל דרישות והנחיות המשרד"</w:t>
            </w:r>
          </w:p>
        </w:tc>
        <w:tc>
          <w:tcPr>
            <w:tcW w:w="3560" w:type="dxa"/>
            <w:vAlign w:val="center"/>
          </w:tcPr>
          <w:p w14:paraId="22D32A3E" w14:textId="507568B2" w:rsidR="003F400F" w:rsidRPr="006A6CEE" w:rsidRDefault="006A6CEE" w:rsidP="007A3B18">
            <w:pPr>
              <w:pStyle w:val="TableText"/>
              <w:spacing w:before="40"/>
              <w:rPr>
                <w:rFonts w:ascii="David" w:hAnsi="David"/>
                <w:color w:val="000000"/>
                <w:rtl/>
              </w:rPr>
            </w:pPr>
            <w:r w:rsidRPr="006A6CEE">
              <w:rPr>
                <w:rFonts w:ascii="David" w:hAnsi="David" w:hint="cs"/>
                <w:color w:val="000000"/>
                <w:rtl/>
              </w:rPr>
              <w:t>עמידה בדרישות בטחון, אבטחת מידע ושרשרת אספקה. (כולל סעיפי 2.6)</w:t>
            </w:r>
          </w:p>
        </w:tc>
      </w:tr>
      <w:tr w:rsidR="006A6CEE" w14:paraId="7421EBD6" w14:textId="77777777" w:rsidTr="00D962B6">
        <w:trPr>
          <w:trHeight w:val="1757"/>
          <w:jc w:val="center"/>
        </w:trPr>
        <w:tc>
          <w:tcPr>
            <w:tcW w:w="509" w:type="dxa"/>
            <w:vAlign w:val="center"/>
          </w:tcPr>
          <w:p w14:paraId="242C8B0E" w14:textId="3CEFC304" w:rsidR="006A6CEE" w:rsidRDefault="006A6CEE" w:rsidP="006A6CEE">
            <w:pPr>
              <w:pStyle w:val="TableText"/>
              <w:rPr>
                <w:rFonts w:ascii="David" w:hAnsi="David"/>
                <w:color w:val="000000"/>
              </w:rPr>
            </w:pPr>
            <w:r>
              <w:rPr>
                <w:rFonts w:ascii="David" w:hAnsi="David" w:hint="cs"/>
                <w:color w:val="000000"/>
                <w:rtl/>
              </w:rPr>
              <w:t>7</w:t>
            </w:r>
          </w:p>
        </w:tc>
        <w:tc>
          <w:tcPr>
            <w:tcW w:w="3553" w:type="dxa"/>
            <w:vAlign w:val="center"/>
          </w:tcPr>
          <w:p w14:paraId="5BDF566D" w14:textId="65E288B8" w:rsidR="006A6CEE" w:rsidRDefault="006A6CEE" w:rsidP="006A6CEE">
            <w:pPr>
              <w:pStyle w:val="TableText"/>
              <w:rPr>
                <w:rFonts w:ascii="David" w:hAnsi="David"/>
                <w:color w:val="000000"/>
                <w:rtl/>
              </w:rPr>
            </w:pPr>
            <w:r>
              <w:rPr>
                <w:rFonts w:ascii="David" w:hAnsi="David" w:hint="cs"/>
                <w:color w:val="000000"/>
                <w:szCs w:val="22"/>
                <w:rtl/>
              </w:rPr>
              <w:t>מנהלה ומפרט</w:t>
            </w:r>
          </w:p>
        </w:tc>
        <w:tc>
          <w:tcPr>
            <w:tcW w:w="3556" w:type="dxa"/>
            <w:vAlign w:val="center"/>
          </w:tcPr>
          <w:p w14:paraId="2203723C" w14:textId="40697BC0" w:rsidR="006A6CEE" w:rsidRDefault="006A6CEE" w:rsidP="006A6CEE">
            <w:pPr>
              <w:pStyle w:val="TableText"/>
              <w:rPr>
                <w:rFonts w:ascii="David" w:hAnsi="David"/>
                <w:color w:val="000000"/>
                <w:rtl/>
              </w:rPr>
            </w:pPr>
            <w:r>
              <w:rPr>
                <w:rFonts w:hint="cs"/>
                <w:rtl/>
              </w:rPr>
              <w:t>1.6.6.3 ט'</w:t>
            </w:r>
          </w:p>
        </w:tc>
        <w:tc>
          <w:tcPr>
            <w:tcW w:w="3564" w:type="dxa"/>
            <w:vAlign w:val="center"/>
          </w:tcPr>
          <w:p w14:paraId="79422B14" w14:textId="0DEBAE14" w:rsidR="006A6CEE" w:rsidRDefault="006A6CEE" w:rsidP="006A6CEE">
            <w:pPr>
              <w:pStyle w:val="TableText"/>
              <w:keepNext/>
              <w:keepLines/>
              <w:spacing w:before="0" w:line="240" w:lineRule="auto"/>
              <w:rPr>
                <w:rFonts w:ascii="David" w:hAnsi="David"/>
                <w:color w:val="000000"/>
                <w:rtl/>
              </w:rPr>
            </w:pPr>
            <w:r w:rsidRPr="003F7CD8">
              <w:rPr>
                <w:rtl/>
              </w:rPr>
              <w:t>נבקש שיובהר כי ביקורת לפי סעיף זה תתואם מראש ובכתב עם הספק בהתראה של לפחות 30 ימים, ותבוצע מבלי לפגוע במהלך עסקיו של הספק. כמו כן הביקורת ו/או העמדת מידע כפופה לחתימה על התחייבות לשמירה על סודיות ונהלי אבטחת מידע</w:t>
            </w:r>
          </w:p>
        </w:tc>
        <w:tc>
          <w:tcPr>
            <w:tcW w:w="3560" w:type="dxa"/>
            <w:vAlign w:val="center"/>
          </w:tcPr>
          <w:p w14:paraId="7A7BA2CF" w14:textId="5467CC2F" w:rsidR="006A6CEE" w:rsidRPr="006A6CEE" w:rsidRDefault="006A6CEE" w:rsidP="006A6CEE">
            <w:pPr>
              <w:pStyle w:val="TableText"/>
              <w:rPr>
                <w:rFonts w:ascii="David" w:hAnsi="David"/>
                <w:color w:val="000000"/>
                <w:rtl/>
              </w:rPr>
            </w:pPr>
            <w:r w:rsidRPr="006A6CEE">
              <w:rPr>
                <w:rFonts w:ascii="David" w:hAnsi="David" w:hint="cs"/>
                <w:color w:val="000000"/>
                <w:rtl/>
              </w:rPr>
              <w:t>מקובל</w:t>
            </w:r>
          </w:p>
        </w:tc>
      </w:tr>
      <w:tr w:rsidR="003F400F" w14:paraId="4A1D1129" w14:textId="77777777" w:rsidTr="00D962B6">
        <w:trPr>
          <w:trHeight w:val="850"/>
          <w:jc w:val="center"/>
        </w:trPr>
        <w:tc>
          <w:tcPr>
            <w:tcW w:w="509" w:type="dxa"/>
            <w:vAlign w:val="center"/>
          </w:tcPr>
          <w:p w14:paraId="0ED020FD" w14:textId="438F3016" w:rsidR="003F400F" w:rsidRDefault="003F400F" w:rsidP="003F400F">
            <w:pPr>
              <w:pStyle w:val="TableText"/>
              <w:rPr>
                <w:rFonts w:ascii="David" w:hAnsi="David"/>
                <w:color w:val="000000"/>
              </w:rPr>
            </w:pPr>
            <w:r>
              <w:rPr>
                <w:rFonts w:ascii="David" w:hAnsi="David" w:hint="cs"/>
                <w:color w:val="000000"/>
                <w:rtl/>
              </w:rPr>
              <w:t>8</w:t>
            </w:r>
          </w:p>
        </w:tc>
        <w:tc>
          <w:tcPr>
            <w:tcW w:w="3553" w:type="dxa"/>
            <w:vAlign w:val="center"/>
          </w:tcPr>
          <w:p w14:paraId="618E4507" w14:textId="3330950D" w:rsidR="003F400F" w:rsidRDefault="003F400F" w:rsidP="003F400F">
            <w:pPr>
              <w:pStyle w:val="TableText"/>
              <w:rPr>
                <w:rFonts w:ascii="David" w:hAnsi="David"/>
                <w:color w:val="000000"/>
                <w:rtl/>
              </w:rPr>
            </w:pPr>
            <w:r>
              <w:rPr>
                <w:rFonts w:ascii="David" w:hAnsi="David" w:hint="cs"/>
                <w:color w:val="000000"/>
                <w:szCs w:val="22"/>
                <w:rtl/>
              </w:rPr>
              <w:t>מנהלה ומפרט</w:t>
            </w:r>
          </w:p>
        </w:tc>
        <w:tc>
          <w:tcPr>
            <w:tcW w:w="3556" w:type="dxa"/>
            <w:vAlign w:val="center"/>
          </w:tcPr>
          <w:p w14:paraId="29FB0372" w14:textId="68E80775" w:rsidR="003F400F" w:rsidRPr="00B77D5A" w:rsidRDefault="003F400F" w:rsidP="003F400F">
            <w:pPr>
              <w:pStyle w:val="TableText"/>
              <w:rPr>
                <w:rFonts w:ascii="David" w:hAnsi="David"/>
                <w:sz w:val="24"/>
                <w:rtl/>
              </w:rPr>
            </w:pPr>
            <w:r w:rsidRPr="003F7CD8">
              <w:rPr>
                <w:rFonts w:hint="cs"/>
                <w:rtl/>
              </w:rPr>
              <w:t>2.1</w:t>
            </w:r>
          </w:p>
        </w:tc>
        <w:tc>
          <w:tcPr>
            <w:tcW w:w="3564" w:type="dxa"/>
            <w:vAlign w:val="center"/>
          </w:tcPr>
          <w:p w14:paraId="1DC00774" w14:textId="2872F49D" w:rsidR="003F400F" w:rsidRPr="00D5480F" w:rsidRDefault="003F400F" w:rsidP="003F400F">
            <w:pPr>
              <w:pStyle w:val="TableText"/>
              <w:keepNext/>
              <w:keepLines/>
              <w:spacing w:before="0" w:line="240" w:lineRule="auto"/>
              <w:rPr>
                <w:rFonts w:ascii="David" w:hAnsi="David"/>
                <w:sz w:val="24"/>
                <w:rtl/>
              </w:rPr>
            </w:pPr>
            <w:r w:rsidRPr="003F7CD8">
              <w:rPr>
                <w:rFonts w:hint="cs"/>
                <w:rtl/>
              </w:rPr>
              <w:t>אנא הבהרתכם האם לצורך עמידה בתנאי סף נדרש להציג מפתחים בעלי יכולות פיתוח ב</w:t>
            </w:r>
            <w:r w:rsidRPr="003F7CD8">
              <w:t xml:space="preserve">magic </w:t>
            </w:r>
            <w:proofErr w:type="spellStart"/>
            <w:r w:rsidRPr="003F7CD8">
              <w:t>xpa</w:t>
            </w:r>
            <w:proofErr w:type="spellEnd"/>
            <w:r w:rsidRPr="003F7CD8">
              <w:t xml:space="preserve"> ria</w:t>
            </w:r>
            <w:r w:rsidRPr="003F7CD8">
              <w:rPr>
                <w:rFonts w:hint="cs"/>
                <w:rtl/>
              </w:rPr>
              <w:t xml:space="preserve"> ומעלה.</w:t>
            </w:r>
          </w:p>
        </w:tc>
        <w:tc>
          <w:tcPr>
            <w:tcW w:w="3560" w:type="dxa"/>
            <w:vAlign w:val="center"/>
          </w:tcPr>
          <w:p w14:paraId="6AEABB37" w14:textId="41909234" w:rsidR="005A3926" w:rsidRPr="0071464A" w:rsidRDefault="00C40A0C" w:rsidP="00C40A0C">
            <w:pPr>
              <w:pStyle w:val="TableText"/>
              <w:rPr>
                <w:rFonts w:ascii="David" w:hAnsi="David"/>
                <w:color w:val="000000"/>
                <w:highlight w:val="yellow"/>
                <w:rtl/>
              </w:rPr>
            </w:pPr>
            <w:r>
              <w:rPr>
                <w:rFonts w:ascii="David" w:hAnsi="David" w:hint="cs"/>
                <w:color w:val="000000"/>
                <w:rtl/>
              </w:rPr>
              <w:t xml:space="preserve">הכוונה </w:t>
            </w:r>
            <w:r w:rsidR="005E6202">
              <w:rPr>
                <w:rFonts w:ascii="David" w:hAnsi="David" w:hint="cs"/>
                <w:color w:val="000000"/>
                <w:rtl/>
              </w:rPr>
              <w:t xml:space="preserve">במומחה מג'יק שיהיה מומחה </w:t>
            </w:r>
            <w:r>
              <w:rPr>
                <w:rFonts w:ascii="David" w:hAnsi="David" w:hint="cs"/>
                <w:color w:val="000000"/>
                <w:rtl/>
              </w:rPr>
              <w:t>ב</w:t>
            </w:r>
            <w:r w:rsidR="00953AC3">
              <w:rPr>
                <w:rFonts w:ascii="David" w:hAnsi="David" w:hint="cs"/>
                <w:color w:val="000000"/>
                <w:rtl/>
              </w:rPr>
              <w:t xml:space="preserve"> </w:t>
            </w:r>
            <w:r w:rsidR="00953AC3">
              <w:rPr>
                <w:rFonts w:ascii="David" w:hAnsi="David"/>
                <w:color w:val="000000"/>
              </w:rPr>
              <w:t>C/S</w:t>
            </w:r>
            <w:r>
              <w:rPr>
                <w:rFonts w:ascii="David" w:hAnsi="David" w:hint="cs"/>
                <w:color w:val="000000"/>
                <w:rtl/>
              </w:rPr>
              <w:t xml:space="preserve"> </w:t>
            </w:r>
            <w:r>
              <w:rPr>
                <w:rFonts w:ascii="David" w:hAnsi="David" w:hint="cs"/>
                <w:color w:val="000000"/>
              </w:rPr>
              <w:t>XPA</w:t>
            </w:r>
            <w:r>
              <w:rPr>
                <w:rFonts w:ascii="David" w:hAnsi="David" w:hint="cs"/>
                <w:color w:val="000000"/>
                <w:rtl/>
              </w:rPr>
              <w:t xml:space="preserve"> </w:t>
            </w:r>
            <w:r w:rsidR="005E6202">
              <w:rPr>
                <w:rFonts w:ascii="David" w:hAnsi="David" w:hint="cs"/>
                <w:color w:val="000000"/>
                <w:rtl/>
              </w:rPr>
              <w:t xml:space="preserve">או </w:t>
            </w:r>
            <w:r>
              <w:rPr>
                <w:rFonts w:ascii="David" w:hAnsi="David" w:hint="cs"/>
                <w:color w:val="000000"/>
                <w:rtl/>
              </w:rPr>
              <w:t>ב</w:t>
            </w:r>
            <w:r>
              <w:rPr>
                <w:rFonts w:ascii="David" w:hAnsi="David" w:hint="cs"/>
                <w:color w:val="000000"/>
              </w:rPr>
              <w:t>RIA</w:t>
            </w:r>
            <w:r>
              <w:rPr>
                <w:rFonts w:ascii="David" w:hAnsi="David"/>
                <w:color w:val="000000"/>
              </w:rPr>
              <w:t xml:space="preserve"> </w:t>
            </w:r>
            <w:r w:rsidR="005E6202">
              <w:rPr>
                <w:rFonts w:ascii="David" w:hAnsi="David" w:hint="cs"/>
                <w:color w:val="000000"/>
                <w:rtl/>
              </w:rPr>
              <w:t xml:space="preserve">. </w:t>
            </w:r>
            <w:r>
              <w:rPr>
                <w:rFonts w:ascii="David" w:hAnsi="David" w:hint="cs"/>
                <w:color w:val="000000"/>
                <w:rtl/>
              </w:rPr>
              <w:t>לא חובה שהמומחה ידע גם וגם.</w:t>
            </w:r>
          </w:p>
        </w:tc>
      </w:tr>
      <w:tr w:rsidR="003F400F" w14:paraId="5D59E044" w14:textId="77777777" w:rsidTr="00D962B6">
        <w:trPr>
          <w:trHeight w:val="794"/>
          <w:jc w:val="center"/>
        </w:trPr>
        <w:tc>
          <w:tcPr>
            <w:tcW w:w="509" w:type="dxa"/>
            <w:vAlign w:val="center"/>
          </w:tcPr>
          <w:p w14:paraId="6A2F9B68" w14:textId="72D35EE7" w:rsidR="003F400F" w:rsidRDefault="003F400F" w:rsidP="007A3B18">
            <w:pPr>
              <w:pStyle w:val="TableText"/>
              <w:spacing w:before="0"/>
              <w:rPr>
                <w:rFonts w:ascii="David" w:hAnsi="David"/>
                <w:color w:val="000000"/>
                <w:rtl/>
              </w:rPr>
            </w:pPr>
            <w:r>
              <w:rPr>
                <w:rFonts w:ascii="David" w:hAnsi="David" w:hint="cs"/>
                <w:color w:val="000000"/>
                <w:rtl/>
              </w:rPr>
              <w:t>9</w:t>
            </w:r>
          </w:p>
        </w:tc>
        <w:tc>
          <w:tcPr>
            <w:tcW w:w="3553" w:type="dxa"/>
            <w:vAlign w:val="center"/>
          </w:tcPr>
          <w:p w14:paraId="3F69CFA1" w14:textId="415D28E2" w:rsidR="003F400F" w:rsidRDefault="003F400F" w:rsidP="007A3B18">
            <w:pPr>
              <w:pStyle w:val="TableText"/>
              <w:spacing w:before="0"/>
              <w:rPr>
                <w:rFonts w:ascii="David" w:hAnsi="David"/>
                <w:color w:val="000000"/>
                <w:szCs w:val="22"/>
                <w:rtl/>
              </w:rPr>
            </w:pPr>
            <w:r>
              <w:rPr>
                <w:rFonts w:ascii="David" w:hAnsi="David" w:hint="cs"/>
                <w:color w:val="000000"/>
                <w:szCs w:val="22"/>
                <w:rtl/>
              </w:rPr>
              <w:t>מנהלה ומפרט</w:t>
            </w:r>
          </w:p>
        </w:tc>
        <w:tc>
          <w:tcPr>
            <w:tcW w:w="3556" w:type="dxa"/>
            <w:vAlign w:val="center"/>
          </w:tcPr>
          <w:p w14:paraId="594F2E13" w14:textId="4395389F" w:rsidR="003F400F" w:rsidRPr="000568BB" w:rsidRDefault="003F400F" w:rsidP="007A3B18">
            <w:pPr>
              <w:pStyle w:val="TableText"/>
              <w:spacing w:before="0"/>
              <w:rPr>
                <w:rtl/>
              </w:rPr>
            </w:pPr>
            <w:r w:rsidRPr="000568BB">
              <w:rPr>
                <w:rFonts w:hint="cs"/>
                <w:rtl/>
              </w:rPr>
              <w:t>2.4.4</w:t>
            </w:r>
          </w:p>
        </w:tc>
        <w:tc>
          <w:tcPr>
            <w:tcW w:w="3564" w:type="dxa"/>
            <w:vAlign w:val="center"/>
          </w:tcPr>
          <w:p w14:paraId="4EAA0EF7" w14:textId="77777777" w:rsidR="003F400F" w:rsidRDefault="003F400F" w:rsidP="007A3B18">
            <w:pPr>
              <w:pStyle w:val="TableText"/>
              <w:spacing w:before="0"/>
              <w:rPr>
                <w:rtl/>
              </w:rPr>
            </w:pPr>
            <w:r>
              <w:rPr>
                <w:rFonts w:hint="cs"/>
                <w:rtl/>
              </w:rPr>
              <w:t>בכמה בסיסי נתונים מדובר והאם הם נמצאים ביותר משרת/מיקום אחד?</w:t>
            </w:r>
          </w:p>
          <w:p w14:paraId="4DA77FE5" w14:textId="6D0D0673" w:rsidR="003F400F" w:rsidRPr="003F7CD8" w:rsidRDefault="003F400F" w:rsidP="007A3B18">
            <w:pPr>
              <w:pStyle w:val="TableText"/>
              <w:keepNext/>
              <w:keepLines/>
              <w:spacing w:before="0" w:line="240" w:lineRule="auto"/>
              <w:rPr>
                <w:rtl/>
              </w:rPr>
            </w:pPr>
            <w:r>
              <w:rPr>
                <w:rFonts w:hint="cs"/>
                <w:rtl/>
              </w:rPr>
              <w:t>אנא פרטו</w:t>
            </w:r>
          </w:p>
        </w:tc>
        <w:tc>
          <w:tcPr>
            <w:tcW w:w="3560" w:type="dxa"/>
            <w:vAlign w:val="center"/>
          </w:tcPr>
          <w:p w14:paraId="2DE24ABC" w14:textId="053B3B17" w:rsidR="003F400F" w:rsidRDefault="002B1855" w:rsidP="007A3B18">
            <w:pPr>
              <w:pStyle w:val="TableText"/>
              <w:spacing w:before="0"/>
              <w:rPr>
                <w:rFonts w:ascii="David" w:hAnsi="David"/>
                <w:color w:val="000000"/>
                <w:highlight w:val="yellow"/>
                <w:rtl/>
              </w:rPr>
            </w:pPr>
            <w:r w:rsidRPr="002B1855">
              <w:rPr>
                <w:rFonts w:ascii="David" w:hAnsi="David" w:hint="cs"/>
                <w:color w:val="000000"/>
                <w:rtl/>
              </w:rPr>
              <w:t xml:space="preserve">ישנם עשרות </w:t>
            </w:r>
            <w:r w:rsidRPr="002B1855">
              <w:rPr>
                <w:rFonts w:ascii="David" w:hAnsi="David" w:hint="cs"/>
                <w:color w:val="000000"/>
              </w:rPr>
              <w:t>DB</w:t>
            </w:r>
            <w:r w:rsidRPr="002B1855">
              <w:rPr>
                <w:rFonts w:ascii="David" w:hAnsi="David" w:hint="cs"/>
                <w:color w:val="000000"/>
                <w:rtl/>
              </w:rPr>
              <w:t xml:space="preserve"> המבוזרים בין 6 שרתים ו5 סביבות . חיבור ל </w:t>
            </w:r>
            <w:r w:rsidRPr="002B1855">
              <w:rPr>
                <w:rFonts w:ascii="David" w:hAnsi="David" w:hint="cs"/>
                <w:color w:val="000000"/>
              </w:rPr>
              <w:t>DB</w:t>
            </w:r>
            <w:r w:rsidRPr="002B1855">
              <w:rPr>
                <w:rFonts w:ascii="David" w:hAnsi="David" w:hint="cs"/>
                <w:color w:val="000000"/>
                <w:rtl/>
              </w:rPr>
              <w:t xml:space="preserve"> מתבצע מרחוק בלבד.</w:t>
            </w:r>
          </w:p>
        </w:tc>
      </w:tr>
      <w:tr w:rsidR="003F400F" w14:paraId="2FDFCBA1" w14:textId="77777777" w:rsidTr="00D962B6">
        <w:trPr>
          <w:trHeight w:val="1757"/>
          <w:jc w:val="center"/>
        </w:trPr>
        <w:tc>
          <w:tcPr>
            <w:tcW w:w="509" w:type="dxa"/>
            <w:vAlign w:val="center"/>
          </w:tcPr>
          <w:p w14:paraId="3BF080A3" w14:textId="54D7AE2D" w:rsidR="003F400F" w:rsidRDefault="003F400F" w:rsidP="003F400F">
            <w:pPr>
              <w:pStyle w:val="TableText"/>
              <w:rPr>
                <w:rFonts w:ascii="David" w:hAnsi="David"/>
                <w:color w:val="000000"/>
              </w:rPr>
            </w:pPr>
            <w:r>
              <w:rPr>
                <w:rFonts w:ascii="David" w:hAnsi="David" w:hint="cs"/>
                <w:color w:val="000000"/>
                <w:rtl/>
              </w:rPr>
              <w:lastRenderedPageBreak/>
              <w:t>10</w:t>
            </w:r>
          </w:p>
        </w:tc>
        <w:tc>
          <w:tcPr>
            <w:tcW w:w="3553" w:type="dxa"/>
            <w:vAlign w:val="center"/>
          </w:tcPr>
          <w:p w14:paraId="1483B5E6" w14:textId="5C10983B" w:rsidR="003F400F" w:rsidRDefault="003F400F" w:rsidP="003F400F">
            <w:pPr>
              <w:pStyle w:val="TableText"/>
              <w:rPr>
                <w:rFonts w:ascii="David" w:hAnsi="David"/>
                <w:color w:val="000000"/>
                <w:rtl/>
              </w:rPr>
            </w:pPr>
            <w:r>
              <w:rPr>
                <w:rFonts w:ascii="David" w:hAnsi="David" w:hint="cs"/>
                <w:color w:val="000000"/>
                <w:szCs w:val="22"/>
                <w:rtl/>
              </w:rPr>
              <w:t>מנהלה ומפרט</w:t>
            </w:r>
          </w:p>
        </w:tc>
        <w:tc>
          <w:tcPr>
            <w:tcW w:w="3556" w:type="dxa"/>
            <w:vAlign w:val="center"/>
          </w:tcPr>
          <w:p w14:paraId="1BE5F360" w14:textId="230D6576" w:rsidR="003F400F" w:rsidRPr="00B77D5A" w:rsidRDefault="003F400F" w:rsidP="003F400F">
            <w:pPr>
              <w:pStyle w:val="TableText"/>
              <w:rPr>
                <w:rFonts w:ascii="David" w:hAnsi="David"/>
                <w:sz w:val="24"/>
                <w:rtl/>
              </w:rPr>
            </w:pPr>
            <w:r w:rsidRPr="003F7CD8">
              <w:rPr>
                <w:rFonts w:hint="cs"/>
                <w:rtl/>
              </w:rPr>
              <w:t>2.4.4</w:t>
            </w:r>
          </w:p>
        </w:tc>
        <w:tc>
          <w:tcPr>
            <w:tcW w:w="3564" w:type="dxa"/>
            <w:vAlign w:val="center"/>
          </w:tcPr>
          <w:p w14:paraId="5FB673E7" w14:textId="3E76D51B" w:rsidR="003F400F" w:rsidRPr="00B77D5A" w:rsidRDefault="003F400F" w:rsidP="003F400F">
            <w:pPr>
              <w:pStyle w:val="TableText"/>
              <w:keepNext/>
              <w:keepLines/>
              <w:spacing w:before="0" w:line="240" w:lineRule="auto"/>
              <w:rPr>
                <w:rFonts w:ascii="David" w:hAnsi="David"/>
                <w:sz w:val="24"/>
                <w:rtl/>
              </w:rPr>
            </w:pPr>
            <w:r w:rsidRPr="003F7CD8">
              <w:rPr>
                <w:rtl/>
              </w:rPr>
              <w:t>נבקש שיובהר כי ביקורת לפי סעיף זה תתואם מראש ובכתב עם הספק בהתראה של לפחות 30 ימים, ותבוצע מבלי לפגוע במהלך עסקיו של הספק. כמו כן הביקורת ו/או העמדת מידע כפופה לחתימה על התחייבות לשמירה על סודיות ונהלי אבטחת מידע.</w:t>
            </w:r>
          </w:p>
        </w:tc>
        <w:tc>
          <w:tcPr>
            <w:tcW w:w="3560" w:type="dxa"/>
            <w:vAlign w:val="center"/>
          </w:tcPr>
          <w:p w14:paraId="75895070" w14:textId="29B6A830" w:rsidR="003F400F" w:rsidRPr="0071464A" w:rsidRDefault="003F400F" w:rsidP="003F400F">
            <w:pPr>
              <w:pStyle w:val="TableText"/>
              <w:rPr>
                <w:rFonts w:ascii="David" w:hAnsi="David"/>
                <w:color w:val="000000"/>
                <w:highlight w:val="yellow"/>
                <w:rtl/>
              </w:rPr>
            </w:pPr>
            <w:r w:rsidRPr="002B1855">
              <w:rPr>
                <w:rFonts w:ascii="David" w:hAnsi="David" w:hint="cs"/>
                <w:color w:val="000000"/>
                <w:rtl/>
              </w:rPr>
              <w:t xml:space="preserve">השאלה לא ברורה, הסעיף במכרז מתייחס לרכש שרותי מומחה לפי תשומות. כמו כן בהסכם ההתקשרות אין סעיף במספור כנ"ל. </w:t>
            </w:r>
          </w:p>
        </w:tc>
      </w:tr>
      <w:tr w:rsidR="003F400F" w14:paraId="362A7094" w14:textId="77777777" w:rsidTr="00D962B6">
        <w:trPr>
          <w:trHeight w:val="1077"/>
          <w:jc w:val="center"/>
        </w:trPr>
        <w:tc>
          <w:tcPr>
            <w:tcW w:w="509" w:type="dxa"/>
            <w:vAlign w:val="center"/>
          </w:tcPr>
          <w:p w14:paraId="6C7A3A6C" w14:textId="03848524" w:rsidR="003F400F" w:rsidRDefault="003F400F" w:rsidP="003F400F">
            <w:pPr>
              <w:pStyle w:val="TableText"/>
              <w:rPr>
                <w:rFonts w:ascii="David" w:hAnsi="David"/>
                <w:color w:val="000000"/>
              </w:rPr>
            </w:pPr>
            <w:r>
              <w:rPr>
                <w:rFonts w:ascii="David" w:hAnsi="David" w:hint="cs"/>
                <w:color w:val="000000"/>
                <w:rtl/>
              </w:rPr>
              <w:t>11</w:t>
            </w:r>
          </w:p>
        </w:tc>
        <w:tc>
          <w:tcPr>
            <w:tcW w:w="3553" w:type="dxa"/>
            <w:vAlign w:val="center"/>
          </w:tcPr>
          <w:p w14:paraId="2820458F" w14:textId="1ECDEDF4" w:rsidR="003F400F" w:rsidRDefault="003F400F" w:rsidP="003F400F">
            <w:pPr>
              <w:pStyle w:val="TableText"/>
              <w:rPr>
                <w:rFonts w:ascii="David" w:hAnsi="David"/>
                <w:color w:val="000000"/>
                <w:rtl/>
              </w:rPr>
            </w:pPr>
            <w:r>
              <w:rPr>
                <w:rFonts w:ascii="David" w:hAnsi="David" w:hint="cs"/>
                <w:color w:val="000000"/>
                <w:szCs w:val="22"/>
                <w:rtl/>
              </w:rPr>
              <w:t>מנהלה ומפרט</w:t>
            </w:r>
          </w:p>
        </w:tc>
        <w:tc>
          <w:tcPr>
            <w:tcW w:w="3556" w:type="dxa"/>
            <w:vAlign w:val="center"/>
          </w:tcPr>
          <w:p w14:paraId="79195065" w14:textId="6F789574" w:rsidR="003F400F" w:rsidRPr="008F278A" w:rsidRDefault="003F400F" w:rsidP="003F400F">
            <w:pPr>
              <w:pStyle w:val="TableText"/>
              <w:rPr>
                <w:rFonts w:ascii="David" w:hAnsi="David"/>
                <w:color w:val="000000"/>
                <w:sz w:val="24"/>
                <w:rtl/>
              </w:rPr>
            </w:pPr>
            <w:r>
              <w:rPr>
                <w:rFonts w:ascii="David" w:hAnsi="David" w:hint="cs"/>
                <w:sz w:val="24"/>
                <w:rtl/>
              </w:rPr>
              <w:t>2.4.4 ז'</w:t>
            </w:r>
          </w:p>
        </w:tc>
        <w:tc>
          <w:tcPr>
            <w:tcW w:w="3564" w:type="dxa"/>
            <w:vAlign w:val="center"/>
          </w:tcPr>
          <w:p w14:paraId="5B2E1D8A" w14:textId="2134DC9C" w:rsidR="003F400F" w:rsidRPr="008F278A" w:rsidRDefault="003F400F" w:rsidP="003F400F">
            <w:pPr>
              <w:pStyle w:val="TableText"/>
              <w:keepNext/>
              <w:keepLines/>
              <w:spacing w:before="0" w:line="240" w:lineRule="auto"/>
              <w:rPr>
                <w:rFonts w:ascii="David" w:hAnsi="David"/>
                <w:sz w:val="24"/>
                <w:rtl/>
              </w:rPr>
            </w:pPr>
            <w:r w:rsidRPr="003F7CD8">
              <w:rPr>
                <w:rtl/>
              </w:rPr>
              <w:t>נבקש שבסוף הסעיף יובהר כי ככול שהנחיות אלו ישיתו עלויות נוספות על הספק אלו ישולמו על ידי המשרד.</w:t>
            </w:r>
          </w:p>
        </w:tc>
        <w:tc>
          <w:tcPr>
            <w:tcW w:w="3560" w:type="dxa"/>
            <w:vAlign w:val="center"/>
          </w:tcPr>
          <w:p w14:paraId="133011E0" w14:textId="6B03A146" w:rsidR="003F400F" w:rsidRPr="0071464A" w:rsidRDefault="003F400F" w:rsidP="003F400F">
            <w:pPr>
              <w:pStyle w:val="TableText"/>
              <w:spacing w:before="0"/>
              <w:rPr>
                <w:rFonts w:ascii="David" w:hAnsi="David"/>
                <w:color w:val="000000"/>
                <w:highlight w:val="yellow"/>
                <w:rtl/>
              </w:rPr>
            </w:pPr>
            <w:r w:rsidRPr="00240078">
              <w:rPr>
                <w:rFonts w:ascii="David" w:hAnsi="David" w:hint="cs"/>
                <w:color w:val="000000"/>
                <w:rtl/>
              </w:rPr>
              <w:t>השאלה לא ברורה, הסעיף במכרז מתייחס לרכש שריתי מומחה לפי תשומות. כמו כן בהסכם ההתקשרות אין סעיף במספור כנ"ל.</w:t>
            </w:r>
          </w:p>
        </w:tc>
      </w:tr>
      <w:tr w:rsidR="003F400F" w14:paraId="6A7E33A5" w14:textId="77777777" w:rsidTr="00D962B6">
        <w:trPr>
          <w:trHeight w:val="794"/>
          <w:jc w:val="center"/>
        </w:trPr>
        <w:tc>
          <w:tcPr>
            <w:tcW w:w="509" w:type="dxa"/>
            <w:vAlign w:val="center"/>
          </w:tcPr>
          <w:p w14:paraId="22B32159" w14:textId="74657F8C" w:rsidR="003F400F" w:rsidRDefault="003F400F" w:rsidP="003F400F">
            <w:pPr>
              <w:pStyle w:val="TableText"/>
              <w:rPr>
                <w:rFonts w:ascii="David" w:hAnsi="David"/>
                <w:color w:val="000000"/>
                <w:rtl/>
              </w:rPr>
            </w:pPr>
            <w:r>
              <w:rPr>
                <w:rFonts w:ascii="David" w:hAnsi="David" w:hint="cs"/>
                <w:color w:val="000000"/>
                <w:rtl/>
              </w:rPr>
              <w:t>12</w:t>
            </w:r>
          </w:p>
        </w:tc>
        <w:tc>
          <w:tcPr>
            <w:tcW w:w="3553" w:type="dxa"/>
            <w:vAlign w:val="center"/>
          </w:tcPr>
          <w:p w14:paraId="4D13156B" w14:textId="586EE5C8" w:rsidR="003F400F" w:rsidRDefault="003F400F" w:rsidP="003F400F">
            <w:pPr>
              <w:pStyle w:val="TableText"/>
              <w:rPr>
                <w:rFonts w:ascii="David" w:hAnsi="David"/>
                <w:color w:val="000000"/>
                <w:rtl/>
              </w:rPr>
            </w:pPr>
            <w:r>
              <w:rPr>
                <w:rFonts w:ascii="David" w:hAnsi="David" w:hint="cs"/>
                <w:color w:val="000000"/>
                <w:szCs w:val="22"/>
                <w:rtl/>
              </w:rPr>
              <w:t>מנהלה ומפרט</w:t>
            </w:r>
          </w:p>
        </w:tc>
        <w:tc>
          <w:tcPr>
            <w:tcW w:w="3556" w:type="dxa"/>
            <w:vAlign w:val="center"/>
          </w:tcPr>
          <w:p w14:paraId="70298BA6" w14:textId="7168A164" w:rsidR="003F400F" w:rsidRPr="003F7CD8" w:rsidRDefault="003F400F" w:rsidP="003F400F">
            <w:pPr>
              <w:pStyle w:val="TableText"/>
              <w:rPr>
                <w:rtl/>
              </w:rPr>
            </w:pPr>
            <w:r w:rsidRPr="003F7CD8">
              <w:rPr>
                <w:rFonts w:hint="cs"/>
                <w:rtl/>
              </w:rPr>
              <w:t>2.4.2</w:t>
            </w:r>
          </w:p>
        </w:tc>
        <w:tc>
          <w:tcPr>
            <w:tcW w:w="3564" w:type="dxa"/>
            <w:vAlign w:val="center"/>
          </w:tcPr>
          <w:p w14:paraId="04DF6116" w14:textId="56046C0B" w:rsidR="003F400F" w:rsidRPr="003F7CD8" w:rsidRDefault="003F400F" w:rsidP="003F400F">
            <w:pPr>
              <w:pStyle w:val="TableText"/>
              <w:keepNext/>
              <w:keepLines/>
              <w:spacing w:before="0" w:line="240" w:lineRule="auto"/>
              <w:rPr>
                <w:rtl/>
              </w:rPr>
            </w:pPr>
            <w:r w:rsidRPr="003F7CD8">
              <w:rPr>
                <w:rFonts w:hint="cs"/>
                <w:rtl/>
              </w:rPr>
              <w:t>אנא אישורכם כי בדיקות מסירה ובדיקות קבלה יוגדרו לעד שני סבבים בלבד.</w:t>
            </w:r>
          </w:p>
        </w:tc>
        <w:tc>
          <w:tcPr>
            <w:tcW w:w="3560" w:type="dxa"/>
            <w:vAlign w:val="center"/>
          </w:tcPr>
          <w:p w14:paraId="089C2D30" w14:textId="32F8A691" w:rsidR="003F400F" w:rsidRPr="0071464A" w:rsidRDefault="00240078" w:rsidP="003F400F">
            <w:pPr>
              <w:pStyle w:val="TableText"/>
              <w:rPr>
                <w:rFonts w:ascii="David" w:hAnsi="David"/>
                <w:color w:val="000000"/>
                <w:highlight w:val="yellow"/>
                <w:rtl/>
              </w:rPr>
            </w:pPr>
            <w:r w:rsidRPr="00240078">
              <w:rPr>
                <w:rFonts w:ascii="David" w:hAnsi="David" w:hint="cs"/>
                <w:color w:val="000000"/>
                <w:rtl/>
              </w:rPr>
              <w:t>לא מקובל.</w:t>
            </w:r>
          </w:p>
        </w:tc>
      </w:tr>
      <w:tr w:rsidR="003F400F" w14:paraId="7998F12F" w14:textId="77777777" w:rsidTr="00D962B6">
        <w:trPr>
          <w:trHeight w:val="1134"/>
          <w:jc w:val="center"/>
        </w:trPr>
        <w:tc>
          <w:tcPr>
            <w:tcW w:w="509" w:type="dxa"/>
            <w:vAlign w:val="center"/>
          </w:tcPr>
          <w:p w14:paraId="34E98A11" w14:textId="1579196C" w:rsidR="003F400F" w:rsidRDefault="003F400F" w:rsidP="004E07E1">
            <w:pPr>
              <w:pStyle w:val="TableText"/>
              <w:spacing w:before="0"/>
              <w:rPr>
                <w:rFonts w:ascii="David" w:hAnsi="David"/>
                <w:color w:val="000000"/>
                <w:rtl/>
              </w:rPr>
            </w:pPr>
            <w:r>
              <w:rPr>
                <w:rFonts w:ascii="David" w:hAnsi="David" w:hint="cs"/>
                <w:color w:val="000000"/>
                <w:rtl/>
              </w:rPr>
              <w:t>13</w:t>
            </w:r>
          </w:p>
        </w:tc>
        <w:tc>
          <w:tcPr>
            <w:tcW w:w="3553" w:type="dxa"/>
            <w:vAlign w:val="center"/>
          </w:tcPr>
          <w:p w14:paraId="7E6275CE" w14:textId="012A6C37" w:rsidR="003F400F" w:rsidRDefault="003F400F" w:rsidP="004E07E1">
            <w:pPr>
              <w:pStyle w:val="TableText"/>
              <w:spacing w:before="0"/>
              <w:rPr>
                <w:rFonts w:ascii="David" w:hAnsi="David"/>
                <w:color w:val="000000"/>
                <w:rtl/>
              </w:rPr>
            </w:pPr>
            <w:r>
              <w:rPr>
                <w:rFonts w:ascii="David" w:hAnsi="David" w:hint="cs"/>
                <w:color w:val="000000"/>
                <w:szCs w:val="22"/>
                <w:rtl/>
              </w:rPr>
              <w:t>מנהלה ומפרט</w:t>
            </w:r>
          </w:p>
        </w:tc>
        <w:tc>
          <w:tcPr>
            <w:tcW w:w="3556" w:type="dxa"/>
            <w:vAlign w:val="center"/>
          </w:tcPr>
          <w:p w14:paraId="224E528E" w14:textId="21A81AF4" w:rsidR="003F400F" w:rsidRPr="003F7CD8" w:rsidRDefault="003F400F" w:rsidP="004E07E1">
            <w:pPr>
              <w:pStyle w:val="TableText"/>
              <w:spacing w:before="0"/>
              <w:rPr>
                <w:rtl/>
              </w:rPr>
            </w:pPr>
            <w:r w:rsidRPr="00306DB9">
              <w:rPr>
                <w:rFonts w:hint="cs"/>
                <w:rtl/>
              </w:rPr>
              <w:t>2.4.3 א'</w:t>
            </w:r>
          </w:p>
        </w:tc>
        <w:tc>
          <w:tcPr>
            <w:tcW w:w="3564" w:type="dxa"/>
            <w:vAlign w:val="center"/>
          </w:tcPr>
          <w:p w14:paraId="31C1C8A9" w14:textId="7E8F398B" w:rsidR="003F400F" w:rsidRPr="003F7CD8" w:rsidRDefault="003F400F" w:rsidP="004E07E1">
            <w:pPr>
              <w:pStyle w:val="TableText"/>
              <w:spacing w:before="0"/>
              <w:rPr>
                <w:rtl/>
              </w:rPr>
            </w:pPr>
            <w:r w:rsidRPr="003F7CD8">
              <w:rPr>
                <w:rtl/>
              </w:rPr>
              <w:t>נבקש לפרט מה התוצרים הנדרשים במסגרת התיעוד?</w:t>
            </w:r>
          </w:p>
        </w:tc>
        <w:tc>
          <w:tcPr>
            <w:tcW w:w="3560" w:type="dxa"/>
            <w:vAlign w:val="center"/>
          </w:tcPr>
          <w:p w14:paraId="723BC246" w14:textId="0252D828" w:rsidR="003F400F" w:rsidRPr="0071464A" w:rsidRDefault="00240078" w:rsidP="004E07E1">
            <w:pPr>
              <w:pStyle w:val="TableText"/>
              <w:spacing w:before="0"/>
              <w:rPr>
                <w:rFonts w:ascii="David" w:hAnsi="David"/>
                <w:color w:val="000000"/>
                <w:highlight w:val="yellow"/>
                <w:rtl/>
              </w:rPr>
            </w:pPr>
            <w:r w:rsidRPr="00240078">
              <w:rPr>
                <w:rFonts w:ascii="David" w:hAnsi="David" w:hint="cs"/>
                <w:color w:val="000000"/>
                <w:rtl/>
              </w:rPr>
              <w:t xml:space="preserve">המסמך נדרש לקיים את הנדרש בסעיף 2.4.3 ה'. התיעוד נדרש לכלול פרוט טכני הכולל תמיכה בתהליכים </w:t>
            </w:r>
            <w:proofErr w:type="spellStart"/>
            <w:r w:rsidRPr="00240078">
              <w:rPr>
                <w:rFonts w:ascii="David" w:hAnsi="David" w:hint="cs"/>
                <w:color w:val="000000"/>
                <w:rtl/>
              </w:rPr>
              <w:t>עיסקיים</w:t>
            </w:r>
            <w:proofErr w:type="spellEnd"/>
            <w:r w:rsidRPr="00240078">
              <w:rPr>
                <w:rFonts w:ascii="David" w:hAnsi="David" w:hint="cs"/>
                <w:color w:val="000000"/>
                <w:rtl/>
              </w:rPr>
              <w:t>.</w:t>
            </w:r>
          </w:p>
        </w:tc>
      </w:tr>
      <w:tr w:rsidR="003F400F" w14:paraId="514C57CA" w14:textId="77777777" w:rsidTr="00D962B6">
        <w:trPr>
          <w:trHeight w:val="1247"/>
          <w:jc w:val="center"/>
        </w:trPr>
        <w:tc>
          <w:tcPr>
            <w:tcW w:w="509" w:type="dxa"/>
            <w:vAlign w:val="center"/>
          </w:tcPr>
          <w:p w14:paraId="5F61159C" w14:textId="2CF4A22A" w:rsidR="003F400F" w:rsidRDefault="003F400F" w:rsidP="00F86B57">
            <w:pPr>
              <w:pStyle w:val="TableText"/>
              <w:rPr>
                <w:rFonts w:ascii="David" w:hAnsi="David"/>
                <w:color w:val="000000"/>
                <w:rtl/>
              </w:rPr>
            </w:pPr>
            <w:r>
              <w:rPr>
                <w:rFonts w:ascii="David" w:hAnsi="David" w:hint="cs"/>
                <w:color w:val="000000"/>
                <w:rtl/>
              </w:rPr>
              <w:t>14</w:t>
            </w:r>
          </w:p>
        </w:tc>
        <w:tc>
          <w:tcPr>
            <w:tcW w:w="3553" w:type="dxa"/>
            <w:vAlign w:val="center"/>
          </w:tcPr>
          <w:p w14:paraId="2A86FC08" w14:textId="5B2C2E77" w:rsidR="003F400F" w:rsidRDefault="003F400F" w:rsidP="00F86B57">
            <w:pPr>
              <w:pStyle w:val="TableText"/>
              <w:rPr>
                <w:rFonts w:ascii="David" w:hAnsi="David"/>
                <w:color w:val="000000"/>
                <w:rtl/>
              </w:rPr>
            </w:pPr>
            <w:r>
              <w:rPr>
                <w:rFonts w:ascii="David" w:hAnsi="David" w:hint="cs"/>
                <w:color w:val="000000"/>
                <w:szCs w:val="22"/>
                <w:rtl/>
              </w:rPr>
              <w:t>מנהלה ומפרט</w:t>
            </w:r>
          </w:p>
        </w:tc>
        <w:tc>
          <w:tcPr>
            <w:tcW w:w="3556" w:type="dxa"/>
            <w:vAlign w:val="center"/>
          </w:tcPr>
          <w:p w14:paraId="177F8A23" w14:textId="62009DC0" w:rsidR="003F400F" w:rsidRPr="003F7CD8" w:rsidRDefault="003F400F" w:rsidP="00F86B57">
            <w:pPr>
              <w:pStyle w:val="TableText"/>
              <w:rPr>
                <w:rtl/>
              </w:rPr>
            </w:pPr>
            <w:r w:rsidRPr="003F7CD8">
              <w:rPr>
                <w:rFonts w:hint="cs"/>
                <w:rtl/>
              </w:rPr>
              <w:t>2.4.3 ה'</w:t>
            </w:r>
          </w:p>
        </w:tc>
        <w:tc>
          <w:tcPr>
            <w:tcW w:w="3564" w:type="dxa"/>
            <w:vAlign w:val="center"/>
          </w:tcPr>
          <w:p w14:paraId="12E32248" w14:textId="4CB0BF97" w:rsidR="003F400F" w:rsidRPr="003F7CD8" w:rsidRDefault="003F400F" w:rsidP="00F86B57">
            <w:pPr>
              <w:pStyle w:val="TableText"/>
              <w:keepNext/>
              <w:keepLines/>
              <w:spacing w:before="0" w:line="240" w:lineRule="auto"/>
              <w:rPr>
                <w:rtl/>
              </w:rPr>
            </w:pPr>
            <w:r w:rsidRPr="003F7CD8">
              <w:rPr>
                <w:rtl/>
              </w:rPr>
              <w:t>"המשרד יהיה רשאי לבקש תיקונים והשלמות למסמכי התיעוד טרם אישורם לתשלום"</w:t>
            </w:r>
            <w:r w:rsidRPr="003F7CD8">
              <w:rPr>
                <w:rFonts w:hint="cs"/>
                <w:rtl/>
              </w:rPr>
              <w:t xml:space="preserve"> נבקש אישורכם כי </w:t>
            </w:r>
            <w:r w:rsidRPr="003F7CD8">
              <w:rPr>
                <w:rtl/>
              </w:rPr>
              <w:t>במסגרת דרישת התיקונים יהיו עד שני סבבים</w:t>
            </w:r>
            <w:r w:rsidRPr="003F7CD8">
              <w:rPr>
                <w:rFonts w:hint="cs"/>
                <w:rtl/>
              </w:rPr>
              <w:t xml:space="preserve"> בלבד.</w:t>
            </w:r>
          </w:p>
        </w:tc>
        <w:tc>
          <w:tcPr>
            <w:tcW w:w="3560" w:type="dxa"/>
            <w:vAlign w:val="center"/>
          </w:tcPr>
          <w:p w14:paraId="2EA6D529" w14:textId="2BBF6945" w:rsidR="003F400F" w:rsidRPr="00E77C29" w:rsidRDefault="00E77C29" w:rsidP="00F86B57">
            <w:pPr>
              <w:pStyle w:val="TableText"/>
              <w:rPr>
                <w:rFonts w:ascii="David" w:hAnsi="David"/>
                <w:color w:val="000000"/>
                <w:rtl/>
              </w:rPr>
            </w:pPr>
            <w:r w:rsidRPr="00E77C29">
              <w:rPr>
                <w:rFonts w:ascii="David" w:hAnsi="David" w:hint="cs"/>
                <w:color w:val="000000"/>
                <w:rtl/>
              </w:rPr>
              <w:t>לא מקובל</w:t>
            </w:r>
          </w:p>
        </w:tc>
      </w:tr>
      <w:tr w:rsidR="003F400F" w14:paraId="32BFE780" w14:textId="77777777" w:rsidTr="00D962B6">
        <w:trPr>
          <w:trHeight w:val="567"/>
          <w:jc w:val="center"/>
        </w:trPr>
        <w:tc>
          <w:tcPr>
            <w:tcW w:w="509" w:type="dxa"/>
            <w:vAlign w:val="center"/>
          </w:tcPr>
          <w:p w14:paraId="24AA084D" w14:textId="0BE00E66" w:rsidR="003F400F" w:rsidRDefault="003F400F" w:rsidP="003F400F">
            <w:pPr>
              <w:pStyle w:val="TableText"/>
              <w:rPr>
                <w:rFonts w:ascii="David" w:hAnsi="David"/>
                <w:color w:val="000000"/>
                <w:rtl/>
              </w:rPr>
            </w:pPr>
            <w:r>
              <w:rPr>
                <w:rFonts w:ascii="David" w:hAnsi="David" w:hint="cs"/>
                <w:color w:val="000000"/>
                <w:rtl/>
              </w:rPr>
              <w:t>15</w:t>
            </w:r>
          </w:p>
        </w:tc>
        <w:tc>
          <w:tcPr>
            <w:tcW w:w="3553" w:type="dxa"/>
            <w:vAlign w:val="center"/>
          </w:tcPr>
          <w:p w14:paraId="2A0D4A64" w14:textId="08903852" w:rsidR="003F400F" w:rsidRDefault="003F400F" w:rsidP="003F400F">
            <w:pPr>
              <w:pStyle w:val="TableText"/>
              <w:rPr>
                <w:rFonts w:ascii="David" w:hAnsi="David"/>
                <w:color w:val="000000"/>
                <w:rtl/>
              </w:rPr>
            </w:pPr>
            <w:r>
              <w:rPr>
                <w:rFonts w:ascii="David" w:hAnsi="David" w:hint="cs"/>
                <w:color w:val="000000"/>
                <w:szCs w:val="22"/>
                <w:rtl/>
              </w:rPr>
              <w:t>מנהלה ומפרט</w:t>
            </w:r>
          </w:p>
        </w:tc>
        <w:tc>
          <w:tcPr>
            <w:tcW w:w="3556" w:type="dxa"/>
            <w:vAlign w:val="center"/>
          </w:tcPr>
          <w:p w14:paraId="5AEB9EB1" w14:textId="6CBE7215" w:rsidR="003F400F" w:rsidRPr="003F7CD8" w:rsidRDefault="003F400F" w:rsidP="003F400F">
            <w:pPr>
              <w:pStyle w:val="TableText"/>
              <w:rPr>
                <w:rtl/>
              </w:rPr>
            </w:pPr>
            <w:r w:rsidRPr="00306DB9">
              <w:rPr>
                <w:rFonts w:hint="cs"/>
                <w:rtl/>
              </w:rPr>
              <w:t>2.4.3 ה'</w:t>
            </w:r>
          </w:p>
        </w:tc>
        <w:tc>
          <w:tcPr>
            <w:tcW w:w="3564" w:type="dxa"/>
            <w:vAlign w:val="center"/>
          </w:tcPr>
          <w:p w14:paraId="1C33C744" w14:textId="612B83D7" w:rsidR="003F400F" w:rsidRPr="003F7CD8" w:rsidRDefault="003F400F" w:rsidP="003F400F">
            <w:pPr>
              <w:pStyle w:val="TableText"/>
              <w:keepNext/>
              <w:keepLines/>
              <w:spacing w:before="0" w:line="240" w:lineRule="auto"/>
              <w:rPr>
                <w:rtl/>
              </w:rPr>
            </w:pPr>
            <w:r w:rsidRPr="003F7CD8">
              <w:rPr>
                <w:rFonts w:hint="cs"/>
                <w:rtl/>
              </w:rPr>
              <w:t>אנא אישורכם</w:t>
            </w:r>
            <w:r w:rsidRPr="003F7CD8">
              <w:rPr>
                <w:rtl/>
              </w:rPr>
              <w:t xml:space="preserve"> שתקן </w:t>
            </w:r>
            <w:r w:rsidRPr="003F7CD8">
              <w:t>ISO</w:t>
            </w:r>
            <w:r w:rsidRPr="003F7CD8">
              <w:rPr>
                <w:rtl/>
              </w:rPr>
              <w:t xml:space="preserve"> לטובת תיעוד המערכת הינו 9001 :2015</w:t>
            </w:r>
          </w:p>
        </w:tc>
        <w:tc>
          <w:tcPr>
            <w:tcW w:w="3560" w:type="dxa"/>
            <w:vAlign w:val="center"/>
          </w:tcPr>
          <w:p w14:paraId="097042D0" w14:textId="35826034" w:rsidR="003F400F" w:rsidRPr="00E77C29" w:rsidRDefault="00E77C29" w:rsidP="003F400F">
            <w:pPr>
              <w:pStyle w:val="TableText"/>
              <w:rPr>
                <w:rFonts w:ascii="David" w:hAnsi="David"/>
                <w:color w:val="000000"/>
                <w:rtl/>
              </w:rPr>
            </w:pPr>
            <w:r w:rsidRPr="00E77C29">
              <w:rPr>
                <w:rFonts w:ascii="David" w:hAnsi="David" w:hint="cs"/>
                <w:color w:val="000000"/>
                <w:rtl/>
              </w:rPr>
              <w:t xml:space="preserve">לא נדרש תקן </w:t>
            </w:r>
            <w:r w:rsidRPr="00E77C29">
              <w:rPr>
                <w:rFonts w:ascii="David" w:hAnsi="David" w:hint="cs"/>
                <w:color w:val="000000"/>
              </w:rPr>
              <w:t>ISO</w:t>
            </w:r>
            <w:r w:rsidRPr="00E77C29">
              <w:rPr>
                <w:rFonts w:ascii="David" w:hAnsi="David" w:hint="cs"/>
                <w:color w:val="000000"/>
                <w:rtl/>
              </w:rPr>
              <w:t xml:space="preserve"> לטובת התיעוד.</w:t>
            </w:r>
          </w:p>
        </w:tc>
      </w:tr>
      <w:tr w:rsidR="003F400F" w14:paraId="21880D63" w14:textId="77777777" w:rsidTr="00D962B6">
        <w:trPr>
          <w:trHeight w:val="567"/>
          <w:jc w:val="center"/>
        </w:trPr>
        <w:tc>
          <w:tcPr>
            <w:tcW w:w="509" w:type="dxa"/>
            <w:vAlign w:val="center"/>
          </w:tcPr>
          <w:p w14:paraId="6E146D1F" w14:textId="4BA13551" w:rsidR="003F400F" w:rsidRDefault="003F400F" w:rsidP="003F400F">
            <w:pPr>
              <w:pStyle w:val="TableText"/>
              <w:rPr>
                <w:rFonts w:ascii="David" w:hAnsi="David"/>
                <w:color w:val="000000"/>
                <w:rtl/>
              </w:rPr>
            </w:pPr>
            <w:r>
              <w:rPr>
                <w:rFonts w:ascii="David" w:hAnsi="David" w:hint="cs"/>
                <w:color w:val="000000"/>
                <w:rtl/>
              </w:rPr>
              <w:t>16</w:t>
            </w:r>
          </w:p>
        </w:tc>
        <w:tc>
          <w:tcPr>
            <w:tcW w:w="3553" w:type="dxa"/>
            <w:vAlign w:val="center"/>
          </w:tcPr>
          <w:p w14:paraId="20AB4090" w14:textId="20CEC016" w:rsidR="003F400F" w:rsidRDefault="003F400F" w:rsidP="003F400F">
            <w:pPr>
              <w:pStyle w:val="TableText"/>
              <w:rPr>
                <w:rFonts w:ascii="David" w:hAnsi="David"/>
                <w:color w:val="000000"/>
                <w:rtl/>
              </w:rPr>
            </w:pPr>
            <w:r>
              <w:rPr>
                <w:rFonts w:ascii="David" w:hAnsi="David" w:hint="cs"/>
                <w:color w:val="000000"/>
                <w:szCs w:val="22"/>
                <w:rtl/>
              </w:rPr>
              <w:t>מנהלה ומפרט</w:t>
            </w:r>
          </w:p>
        </w:tc>
        <w:tc>
          <w:tcPr>
            <w:tcW w:w="3556" w:type="dxa"/>
            <w:vAlign w:val="center"/>
          </w:tcPr>
          <w:p w14:paraId="64D8A95B" w14:textId="6DC0B978" w:rsidR="003F400F" w:rsidRPr="00306DB9" w:rsidRDefault="003F400F" w:rsidP="003F400F">
            <w:pPr>
              <w:pStyle w:val="TableText"/>
              <w:rPr>
                <w:rtl/>
              </w:rPr>
            </w:pPr>
            <w:r w:rsidRPr="003F7CD8">
              <w:rPr>
                <w:rFonts w:hint="cs"/>
                <w:rtl/>
              </w:rPr>
              <w:t>2.6 טו</w:t>
            </w:r>
            <w:r>
              <w:rPr>
                <w:rFonts w:hint="cs"/>
                <w:rtl/>
              </w:rPr>
              <w:t>'</w:t>
            </w:r>
          </w:p>
        </w:tc>
        <w:tc>
          <w:tcPr>
            <w:tcW w:w="3564" w:type="dxa"/>
            <w:vAlign w:val="center"/>
          </w:tcPr>
          <w:p w14:paraId="66E5E81D" w14:textId="768F2D10" w:rsidR="003F400F" w:rsidRPr="003F7CD8" w:rsidRDefault="003F400F" w:rsidP="003F400F">
            <w:pPr>
              <w:pStyle w:val="TableText"/>
              <w:keepNext/>
              <w:keepLines/>
              <w:spacing w:before="0" w:line="240" w:lineRule="auto"/>
              <w:rPr>
                <w:rtl/>
              </w:rPr>
            </w:pPr>
            <w:r w:rsidRPr="003F7CD8">
              <w:rPr>
                <w:rFonts w:hint="cs"/>
                <w:rtl/>
              </w:rPr>
              <w:t>נבקש להבהיר כי האחריות על הניטור הינה של המשרד.</w:t>
            </w:r>
          </w:p>
        </w:tc>
        <w:tc>
          <w:tcPr>
            <w:tcW w:w="3560" w:type="dxa"/>
            <w:vAlign w:val="center"/>
          </w:tcPr>
          <w:p w14:paraId="1D069B7F" w14:textId="775AEF8E" w:rsidR="003F400F" w:rsidRPr="004E0746" w:rsidRDefault="004E0746" w:rsidP="003F400F">
            <w:pPr>
              <w:pStyle w:val="TableText"/>
              <w:rPr>
                <w:rFonts w:ascii="David" w:hAnsi="David"/>
                <w:color w:val="000000"/>
                <w:rtl/>
              </w:rPr>
            </w:pPr>
            <w:r w:rsidRPr="004E0746">
              <w:rPr>
                <w:rFonts w:ascii="David" w:hAnsi="David" w:hint="cs"/>
                <w:color w:val="000000"/>
                <w:rtl/>
              </w:rPr>
              <w:t>מקובל</w:t>
            </w:r>
          </w:p>
        </w:tc>
      </w:tr>
      <w:tr w:rsidR="003F400F" w14:paraId="0552B509" w14:textId="77777777" w:rsidTr="00D962B6">
        <w:trPr>
          <w:trHeight w:val="2551"/>
          <w:jc w:val="center"/>
        </w:trPr>
        <w:tc>
          <w:tcPr>
            <w:tcW w:w="509" w:type="dxa"/>
            <w:vAlign w:val="center"/>
          </w:tcPr>
          <w:p w14:paraId="148DB480" w14:textId="1C8BA46D" w:rsidR="003F400F" w:rsidRDefault="003F400F" w:rsidP="003F400F">
            <w:pPr>
              <w:pStyle w:val="TableText"/>
              <w:rPr>
                <w:rFonts w:ascii="David" w:hAnsi="David"/>
                <w:color w:val="000000"/>
                <w:rtl/>
              </w:rPr>
            </w:pPr>
            <w:r>
              <w:rPr>
                <w:rFonts w:ascii="David" w:hAnsi="David" w:hint="cs"/>
                <w:color w:val="000000"/>
                <w:rtl/>
              </w:rPr>
              <w:lastRenderedPageBreak/>
              <w:t>17</w:t>
            </w:r>
          </w:p>
        </w:tc>
        <w:tc>
          <w:tcPr>
            <w:tcW w:w="3553" w:type="dxa"/>
            <w:vAlign w:val="center"/>
          </w:tcPr>
          <w:p w14:paraId="1B524F92" w14:textId="7AAB78E9" w:rsidR="003F400F" w:rsidRDefault="003F400F" w:rsidP="003F400F">
            <w:pPr>
              <w:pStyle w:val="TableText"/>
              <w:rPr>
                <w:rFonts w:ascii="David" w:hAnsi="David"/>
                <w:color w:val="000000"/>
                <w:rtl/>
              </w:rPr>
            </w:pPr>
            <w:r>
              <w:rPr>
                <w:rFonts w:ascii="David" w:hAnsi="David" w:hint="cs"/>
                <w:color w:val="000000"/>
                <w:szCs w:val="22"/>
                <w:rtl/>
              </w:rPr>
              <w:t>מנהלה ומפרט</w:t>
            </w:r>
          </w:p>
        </w:tc>
        <w:tc>
          <w:tcPr>
            <w:tcW w:w="3556" w:type="dxa"/>
            <w:vAlign w:val="center"/>
          </w:tcPr>
          <w:p w14:paraId="3FC348F0" w14:textId="0E17FC0C" w:rsidR="003F400F" w:rsidRPr="003F7CD8" w:rsidRDefault="003F400F" w:rsidP="003F400F">
            <w:pPr>
              <w:pStyle w:val="TableText"/>
              <w:rPr>
                <w:rtl/>
              </w:rPr>
            </w:pPr>
            <w:r w:rsidRPr="00306DB9">
              <w:rPr>
                <w:rFonts w:hint="cs"/>
                <w:rtl/>
              </w:rPr>
              <w:t>2.6 כד</w:t>
            </w:r>
          </w:p>
        </w:tc>
        <w:tc>
          <w:tcPr>
            <w:tcW w:w="3564" w:type="dxa"/>
            <w:vAlign w:val="center"/>
          </w:tcPr>
          <w:p w14:paraId="428074A0" w14:textId="77777777" w:rsidR="000568BB" w:rsidRDefault="003F400F" w:rsidP="003F400F">
            <w:pPr>
              <w:pStyle w:val="TableText"/>
              <w:keepNext/>
              <w:keepLines/>
              <w:spacing w:before="0" w:line="240" w:lineRule="auto"/>
              <w:rPr>
                <w:rtl/>
              </w:rPr>
            </w:pPr>
            <w:r w:rsidRPr="003F7CD8">
              <w:rPr>
                <w:rFonts w:hint="cs"/>
                <w:rtl/>
              </w:rPr>
              <w:t>"</w:t>
            </w:r>
            <w:r w:rsidRPr="003F7CD8">
              <w:rPr>
                <w:rtl/>
              </w:rPr>
              <w:t>הזוכה יהיה אחראי לבדיקות אבטחת מידע כולל בדיקות חדירות/חוסן</w:t>
            </w:r>
            <w:r w:rsidRPr="003F7CD8">
              <w:rPr>
                <w:rFonts w:hint="cs"/>
                <w:rtl/>
              </w:rPr>
              <w:t xml:space="preserve"> (</w:t>
            </w:r>
            <w:r w:rsidRPr="003F7CD8">
              <w:t>Penetration Tests</w:t>
            </w:r>
            <w:r w:rsidRPr="003F7CD8">
              <w:rPr>
                <w:rFonts w:hint="cs"/>
                <w:rtl/>
              </w:rPr>
              <w:t xml:space="preserve">) </w:t>
            </w:r>
            <w:r w:rsidRPr="003F7CD8">
              <w:rPr>
                <w:rtl/>
              </w:rPr>
              <w:t xml:space="preserve">וסקר קוד </w:t>
            </w:r>
            <w:r w:rsidRPr="003F7CD8">
              <w:rPr>
                <w:rFonts w:hint="cs"/>
                <w:rtl/>
              </w:rPr>
              <w:t>(</w:t>
            </w:r>
            <w:proofErr w:type="spellStart"/>
            <w:r w:rsidRPr="003F7CD8">
              <w:t>CodeReview</w:t>
            </w:r>
            <w:proofErr w:type="spellEnd"/>
            <w:r w:rsidRPr="003F7CD8">
              <w:rPr>
                <w:rFonts w:hint="cs"/>
                <w:rtl/>
              </w:rPr>
              <w:t>)</w:t>
            </w:r>
            <w:r w:rsidRPr="003F7CD8">
              <w:rPr>
                <w:rtl/>
              </w:rPr>
              <w:t xml:space="preserve"> עבור פיתוחים שבוצעו עבור המשרד. </w:t>
            </w:r>
          </w:p>
          <w:p w14:paraId="492D0132" w14:textId="07898A04" w:rsidR="003F400F" w:rsidRPr="003F7CD8" w:rsidRDefault="000568BB" w:rsidP="003F400F">
            <w:pPr>
              <w:pStyle w:val="TableText"/>
              <w:keepNext/>
              <w:keepLines/>
              <w:spacing w:before="0" w:line="240" w:lineRule="auto"/>
              <w:rPr>
                <w:rtl/>
              </w:rPr>
            </w:pPr>
            <w:r w:rsidRPr="00F86B57">
              <w:rPr>
                <w:rFonts w:hint="cs"/>
                <w:b/>
                <w:bCs/>
                <w:rtl/>
              </w:rPr>
              <w:t>(1)</w:t>
            </w:r>
            <w:r>
              <w:rPr>
                <w:rFonts w:hint="cs"/>
                <w:rtl/>
              </w:rPr>
              <w:t xml:space="preserve"> </w:t>
            </w:r>
            <w:r w:rsidR="003F400F" w:rsidRPr="003F7CD8">
              <w:rPr>
                <w:rtl/>
              </w:rPr>
              <w:t>האם מדובר על הפיתוחים והשינויים ושיבוצעו על ידי הספק הזוכה בלבד במסגרת תכולת המכרז</w:t>
            </w:r>
            <w:r w:rsidR="003F400F" w:rsidRPr="003F7CD8">
              <w:rPr>
                <w:rFonts w:hint="cs"/>
                <w:rtl/>
              </w:rPr>
              <w:t>?</w:t>
            </w:r>
            <w:r w:rsidR="003F400F" w:rsidRPr="003F7CD8">
              <w:rPr>
                <w:rtl/>
              </w:rPr>
              <w:t xml:space="preserve"> </w:t>
            </w:r>
          </w:p>
          <w:p w14:paraId="41D2022B" w14:textId="3450910C" w:rsidR="003F400F" w:rsidRPr="003F7CD8" w:rsidRDefault="000568BB" w:rsidP="003F400F">
            <w:pPr>
              <w:pStyle w:val="TableText"/>
              <w:keepNext/>
              <w:keepLines/>
              <w:spacing w:before="0" w:line="240" w:lineRule="auto"/>
              <w:rPr>
                <w:rtl/>
              </w:rPr>
            </w:pPr>
            <w:r w:rsidRPr="00F86B57">
              <w:rPr>
                <w:rFonts w:hint="cs"/>
                <w:b/>
                <w:bCs/>
                <w:rtl/>
              </w:rPr>
              <w:t>(2)</w:t>
            </w:r>
            <w:r>
              <w:rPr>
                <w:rFonts w:hint="cs"/>
                <w:rtl/>
              </w:rPr>
              <w:t xml:space="preserve"> </w:t>
            </w:r>
            <w:r w:rsidR="003F400F" w:rsidRPr="003F7CD8">
              <w:rPr>
                <w:rtl/>
              </w:rPr>
              <w:t>אנא אישורכם לכך שזה יבוצע בחיוב נפרד.</w:t>
            </w:r>
          </w:p>
        </w:tc>
        <w:tc>
          <w:tcPr>
            <w:tcW w:w="3560" w:type="dxa"/>
            <w:vAlign w:val="center"/>
          </w:tcPr>
          <w:p w14:paraId="55DE2C96" w14:textId="77777777" w:rsidR="006666D5" w:rsidRPr="006666D5" w:rsidRDefault="006666D5" w:rsidP="006666D5">
            <w:pPr>
              <w:pStyle w:val="TableText"/>
              <w:rPr>
                <w:rFonts w:ascii="David" w:hAnsi="David"/>
                <w:color w:val="000000"/>
                <w:rtl/>
              </w:rPr>
            </w:pPr>
            <w:r w:rsidRPr="00D962B6">
              <w:rPr>
                <w:rFonts w:ascii="David" w:hAnsi="David" w:hint="cs"/>
                <w:b/>
                <w:bCs/>
                <w:color w:val="000000"/>
                <w:rtl/>
              </w:rPr>
              <w:t xml:space="preserve">(1) </w:t>
            </w:r>
            <w:r w:rsidRPr="006666D5">
              <w:rPr>
                <w:rFonts w:ascii="David" w:hAnsi="David" w:hint="cs"/>
                <w:color w:val="000000"/>
                <w:rtl/>
              </w:rPr>
              <w:t>תכולת העבודה תתאים לדרישות אבטחת המידע. ממצאים יתוקנו, אף אם היו קיימים במקור.</w:t>
            </w:r>
          </w:p>
          <w:p w14:paraId="476164B6" w14:textId="0DB17278" w:rsidR="006666D5" w:rsidRDefault="006666D5" w:rsidP="006666D5">
            <w:pPr>
              <w:pStyle w:val="TableText"/>
              <w:rPr>
                <w:rFonts w:ascii="David" w:hAnsi="David"/>
                <w:color w:val="000000"/>
                <w:rtl/>
              </w:rPr>
            </w:pPr>
            <w:r w:rsidRPr="006666D5">
              <w:rPr>
                <w:rFonts w:ascii="David" w:hAnsi="David" w:hint="cs"/>
                <w:color w:val="000000"/>
                <w:rtl/>
              </w:rPr>
              <w:t>התוצר המוסכם יהיה 'נקי' מממצאי אבטחת קוד וחבילות קוד פתוח נקיות</w:t>
            </w:r>
            <w:r>
              <w:rPr>
                <w:rFonts w:ascii="David" w:hAnsi="David" w:hint="cs"/>
                <w:color w:val="000000"/>
                <w:rtl/>
              </w:rPr>
              <w:t>.</w:t>
            </w:r>
          </w:p>
          <w:p w14:paraId="6B811A31" w14:textId="77777777" w:rsidR="006666D5" w:rsidRPr="006666D5" w:rsidRDefault="006666D5" w:rsidP="006666D5">
            <w:pPr>
              <w:pStyle w:val="TableText"/>
              <w:rPr>
                <w:rFonts w:ascii="David" w:hAnsi="David"/>
                <w:color w:val="000000"/>
                <w:rtl/>
              </w:rPr>
            </w:pPr>
          </w:p>
          <w:p w14:paraId="30AA0370" w14:textId="0DE554AF" w:rsidR="000568BB" w:rsidRPr="006666D5" w:rsidRDefault="000568BB" w:rsidP="003F400F">
            <w:pPr>
              <w:pStyle w:val="TableText"/>
              <w:rPr>
                <w:rFonts w:ascii="David" w:hAnsi="David"/>
                <w:color w:val="000000"/>
                <w:rtl/>
              </w:rPr>
            </w:pPr>
            <w:r w:rsidRPr="00D962B6">
              <w:rPr>
                <w:rFonts w:ascii="David" w:hAnsi="David" w:hint="cs"/>
                <w:b/>
                <w:bCs/>
                <w:color w:val="000000"/>
                <w:rtl/>
              </w:rPr>
              <w:t>(</w:t>
            </w:r>
            <w:r w:rsidRPr="00D962B6">
              <w:rPr>
                <w:rFonts w:ascii="David" w:hAnsi="David" w:hint="cs"/>
                <w:b/>
                <w:bCs/>
                <w:rtl/>
              </w:rPr>
              <w:t xml:space="preserve">2) </w:t>
            </w:r>
            <w:r w:rsidR="002E11E1" w:rsidRPr="006666D5">
              <w:rPr>
                <w:rFonts w:ascii="David" w:hAnsi="David" w:hint="cs"/>
                <w:color w:val="000000"/>
                <w:rtl/>
              </w:rPr>
              <w:t>לא מקובל</w:t>
            </w:r>
          </w:p>
        </w:tc>
      </w:tr>
      <w:tr w:rsidR="003F400F" w14:paraId="16E662E8" w14:textId="77777777" w:rsidTr="00D962B6">
        <w:trPr>
          <w:trHeight w:val="567"/>
          <w:jc w:val="center"/>
        </w:trPr>
        <w:tc>
          <w:tcPr>
            <w:tcW w:w="509" w:type="dxa"/>
            <w:vAlign w:val="center"/>
          </w:tcPr>
          <w:p w14:paraId="4E8D54A1" w14:textId="2261C24D" w:rsidR="003F400F" w:rsidRDefault="003F400F" w:rsidP="003F400F">
            <w:pPr>
              <w:pStyle w:val="TableText"/>
              <w:rPr>
                <w:rFonts w:ascii="David" w:hAnsi="David"/>
                <w:color w:val="000000"/>
                <w:rtl/>
              </w:rPr>
            </w:pPr>
            <w:r>
              <w:rPr>
                <w:rFonts w:ascii="David" w:hAnsi="David" w:hint="cs"/>
                <w:color w:val="000000"/>
                <w:rtl/>
              </w:rPr>
              <w:t>18</w:t>
            </w:r>
          </w:p>
        </w:tc>
        <w:tc>
          <w:tcPr>
            <w:tcW w:w="3553" w:type="dxa"/>
            <w:vAlign w:val="center"/>
          </w:tcPr>
          <w:p w14:paraId="1EF4928F" w14:textId="4EF2DCB5" w:rsidR="003F400F" w:rsidRDefault="003F400F" w:rsidP="003F400F">
            <w:pPr>
              <w:pStyle w:val="TableText"/>
              <w:rPr>
                <w:rFonts w:ascii="David" w:hAnsi="David"/>
                <w:color w:val="000000"/>
                <w:rtl/>
              </w:rPr>
            </w:pPr>
            <w:r>
              <w:rPr>
                <w:rFonts w:ascii="David" w:hAnsi="David" w:hint="cs"/>
                <w:color w:val="000000"/>
                <w:szCs w:val="22"/>
                <w:rtl/>
              </w:rPr>
              <w:t>מנהלה ומפרט</w:t>
            </w:r>
          </w:p>
        </w:tc>
        <w:tc>
          <w:tcPr>
            <w:tcW w:w="3556" w:type="dxa"/>
            <w:vAlign w:val="center"/>
          </w:tcPr>
          <w:p w14:paraId="27A74B45" w14:textId="29C26359" w:rsidR="003F400F" w:rsidRDefault="003F400F" w:rsidP="003F400F">
            <w:pPr>
              <w:pStyle w:val="TableText"/>
              <w:rPr>
                <w:rFonts w:ascii="David" w:hAnsi="David"/>
                <w:sz w:val="24"/>
                <w:rtl/>
              </w:rPr>
            </w:pPr>
            <w:r w:rsidRPr="003F7CD8">
              <w:rPr>
                <w:rFonts w:hint="cs"/>
                <w:rtl/>
              </w:rPr>
              <w:t>3.1.1</w:t>
            </w:r>
          </w:p>
        </w:tc>
        <w:tc>
          <w:tcPr>
            <w:tcW w:w="3564" w:type="dxa"/>
            <w:vAlign w:val="center"/>
          </w:tcPr>
          <w:p w14:paraId="57FF6F4E" w14:textId="216A06F4" w:rsidR="003F400F" w:rsidRPr="003F7CD8" w:rsidRDefault="003F400F" w:rsidP="003F400F">
            <w:pPr>
              <w:pStyle w:val="TableText"/>
              <w:keepNext/>
              <w:keepLines/>
              <w:spacing w:before="0" w:line="240" w:lineRule="auto"/>
              <w:rPr>
                <w:rtl/>
              </w:rPr>
            </w:pPr>
            <w:r w:rsidRPr="003F7CD8">
              <w:rPr>
                <w:rtl/>
              </w:rPr>
              <w:t>כמה שעות חודשיות נדרשות עבור עבודת מנהל השירות</w:t>
            </w:r>
            <w:r w:rsidRPr="003F7CD8">
              <w:rPr>
                <w:rFonts w:hint="cs"/>
                <w:rtl/>
              </w:rPr>
              <w:t xml:space="preserve"> מטעם הזוכה</w:t>
            </w:r>
            <w:r w:rsidRPr="003F7CD8">
              <w:rPr>
                <w:rtl/>
              </w:rPr>
              <w:t>?</w:t>
            </w:r>
          </w:p>
        </w:tc>
        <w:tc>
          <w:tcPr>
            <w:tcW w:w="3560" w:type="dxa"/>
            <w:vAlign w:val="center"/>
          </w:tcPr>
          <w:p w14:paraId="7D5DE9FC" w14:textId="6EF6B63A" w:rsidR="003F400F" w:rsidRPr="0071464A" w:rsidRDefault="002E11E1" w:rsidP="003F400F">
            <w:pPr>
              <w:pStyle w:val="TableText"/>
              <w:rPr>
                <w:rFonts w:ascii="David" w:hAnsi="David"/>
                <w:color w:val="000000"/>
                <w:highlight w:val="yellow"/>
                <w:rtl/>
              </w:rPr>
            </w:pPr>
            <w:r w:rsidRPr="002E11E1">
              <w:rPr>
                <w:rFonts w:ascii="David" w:hAnsi="David" w:hint="cs"/>
                <w:color w:val="000000"/>
                <w:rtl/>
              </w:rPr>
              <w:t>המשרד אינו יכול להעריך את היקף פעילות מנהל השירות.</w:t>
            </w:r>
          </w:p>
        </w:tc>
      </w:tr>
      <w:tr w:rsidR="003F400F" w14:paraId="00FF764E" w14:textId="77777777" w:rsidTr="00D962B6">
        <w:trPr>
          <w:trHeight w:val="1020"/>
          <w:jc w:val="center"/>
        </w:trPr>
        <w:tc>
          <w:tcPr>
            <w:tcW w:w="509" w:type="dxa"/>
            <w:vAlign w:val="center"/>
          </w:tcPr>
          <w:p w14:paraId="26F47E7C" w14:textId="7A002E61" w:rsidR="003F400F" w:rsidRDefault="003F400F" w:rsidP="003F400F">
            <w:pPr>
              <w:pStyle w:val="TableText"/>
              <w:rPr>
                <w:rFonts w:ascii="David" w:hAnsi="David"/>
                <w:color w:val="000000"/>
                <w:rtl/>
              </w:rPr>
            </w:pPr>
            <w:r>
              <w:rPr>
                <w:rFonts w:ascii="David" w:hAnsi="David" w:hint="cs"/>
                <w:color w:val="000000"/>
                <w:rtl/>
              </w:rPr>
              <w:t>19</w:t>
            </w:r>
          </w:p>
        </w:tc>
        <w:tc>
          <w:tcPr>
            <w:tcW w:w="3553" w:type="dxa"/>
            <w:vAlign w:val="center"/>
          </w:tcPr>
          <w:p w14:paraId="0CA51B90" w14:textId="54638DC5" w:rsidR="003F400F" w:rsidRDefault="003F400F" w:rsidP="003F400F">
            <w:pPr>
              <w:pStyle w:val="TableText"/>
              <w:rPr>
                <w:rFonts w:ascii="David" w:hAnsi="David"/>
                <w:color w:val="000000"/>
                <w:rtl/>
              </w:rPr>
            </w:pPr>
            <w:r>
              <w:rPr>
                <w:rFonts w:ascii="David" w:hAnsi="David" w:hint="cs"/>
                <w:color w:val="000000"/>
                <w:szCs w:val="22"/>
                <w:rtl/>
              </w:rPr>
              <w:t>מנהלה ומפרט</w:t>
            </w:r>
          </w:p>
        </w:tc>
        <w:tc>
          <w:tcPr>
            <w:tcW w:w="3556" w:type="dxa"/>
            <w:vAlign w:val="center"/>
          </w:tcPr>
          <w:p w14:paraId="351F25DA" w14:textId="53214845" w:rsidR="003F400F" w:rsidRPr="003F7CD8" w:rsidRDefault="003F400F" w:rsidP="003F400F">
            <w:pPr>
              <w:pStyle w:val="TableText"/>
              <w:rPr>
                <w:rtl/>
              </w:rPr>
            </w:pPr>
            <w:r w:rsidRPr="003F7CD8">
              <w:rPr>
                <w:rFonts w:hint="cs"/>
                <w:rtl/>
              </w:rPr>
              <w:t>3.5</w:t>
            </w:r>
          </w:p>
        </w:tc>
        <w:tc>
          <w:tcPr>
            <w:tcW w:w="3564" w:type="dxa"/>
            <w:vAlign w:val="center"/>
          </w:tcPr>
          <w:p w14:paraId="06FBDB10" w14:textId="1A3B3B81" w:rsidR="003F400F" w:rsidRPr="003F7CD8" w:rsidRDefault="003F400F" w:rsidP="00F86B57">
            <w:pPr>
              <w:pStyle w:val="TableText"/>
              <w:keepNext/>
              <w:keepLines/>
              <w:spacing w:before="0" w:line="240" w:lineRule="auto"/>
              <w:rPr>
                <w:rtl/>
              </w:rPr>
            </w:pPr>
            <w:r w:rsidRPr="003F7CD8">
              <w:rPr>
                <w:rFonts w:hint="cs"/>
                <w:rtl/>
              </w:rPr>
              <w:t xml:space="preserve">על מנת שנוכל להיערך בהתאם, נבקש הבהרתכם </w:t>
            </w:r>
            <w:r w:rsidR="00595361" w:rsidRPr="00F86B57">
              <w:rPr>
                <w:rFonts w:hint="cs"/>
                <w:b/>
                <w:bCs/>
                <w:rtl/>
              </w:rPr>
              <w:t xml:space="preserve">(1) </w:t>
            </w:r>
            <w:r w:rsidRPr="003F7CD8">
              <w:rPr>
                <w:rFonts w:hint="cs"/>
                <w:rtl/>
              </w:rPr>
              <w:t xml:space="preserve">בכמה פגישות סטטוס מדובר, כמו כן </w:t>
            </w:r>
            <w:r w:rsidR="00595361" w:rsidRPr="00F86B57">
              <w:rPr>
                <w:rFonts w:hint="cs"/>
                <w:b/>
                <w:bCs/>
                <w:rtl/>
              </w:rPr>
              <w:t>(2)</w:t>
            </w:r>
            <w:r w:rsidR="00595361">
              <w:rPr>
                <w:rFonts w:hint="cs"/>
                <w:rtl/>
              </w:rPr>
              <w:t xml:space="preserve"> </w:t>
            </w:r>
            <w:r w:rsidRPr="003F7CD8">
              <w:rPr>
                <w:rFonts w:hint="cs"/>
                <w:rtl/>
              </w:rPr>
              <w:t>מה תהינה התדירות של הפגישות הללו.</w:t>
            </w:r>
          </w:p>
        </w:tc>
        <w:tc>
          <w:tcPr>
            <w:tcW w:w="3560" w:type="dxa"/>
            <w:vAlign w:val="center"/>
          </w:tcPr>
          <w:p w14:paraId="6DC68DDA" w14:textId="09629C8A" w:rsidR="003F400F" w:rsidRPr="00595361" w:rsidRDefault="00595361" w:rsidP="003F400F">
            <w:pPr>
              <w:pStyle w:val="TableText"/>
              <w:rPr>
                <w:rFonts w:ascii="David" w:hAnsi="David"/>
                <w:color w:val="000000"/>
                <w:rtl/>
              </w:rPr>
            </w:pPr>
            <w:r w:rsidRPr="00D962B6">
              <w:rPr>
                <w:rFonts w:ascii="David" w:hAnsi="David" w:hint="cs"/>
                <w:b/>
                <w:bCs/>
                <w:color w:val="000000"/>
                <w:rtl/>
              </w:rPr>
              <w:t>(1)</w:t>
            </w:r>
            <w:r w:rsidR="002E11E1">
              <w:rPr>
                <w:rFonts w:ascii="David" w:hAnsi="David" w:hint="cs"/>
                <w:color w:val="000000"/>
                <w:rtl/>
              </w:rPr>
              <w:t xml:space="preserve"> נגזרת של היקף הפעילות </w:t>
            </w:r>
            <w:r w:rsidR="002E11E1">
              <w:rPr>
                <w:rFonts w:ascii="David" w:hAnsi="David"/>
                <w:color w:val="000000"/>
                <w:rtl/>
              </w:rPr>
              <w:t>–</w:t>
            </w:r>
            <w:r w:rsidR="002E11E1">
              <w:rPr>
                <w:rFonts w:ascii="David" w:hAnsi="David" w:hint="cs"/>
                <w:color w:val="000000"/>
                <w:rtl/>
              </w:rPr>
              <w:t xml:space="preserve"> המשרד אינו יכול להעריך את ההיקף</w:t>
            </w:r>
          </w:p>
          <w:p w14:paraId="070FB781" w14:textId="3FF67653" w:rsidR="00595361" w:rsidRPr="0071464A" w:rsidRDefault="00595361" w:rsidP="003F400F">
            <w:pPr>
              <w:pStyle w:val="TableText"/>
              <w:rPr>
                <w:rFonts w:ascii="David" w:hAnsi="David"/>
                <w:color w:val="000000"/>
                <w:highlight w:val="yellow"/>
                <w:rtl/>
              </w:rPr>
            </w:pPr>
            <w:r w:rsidRPr="00D962B6">
              <w:rPr>
                <w:rFonts w:ascii="David" w:hAnsi="David" w:hint="cs"/>
                <w:b/>
                <w:bCs/>
                <w:color w:val="000000"/>
                <w:rtl/>
              </w:rPr>
              <w:t>(2)</w:t>
            </w:r>
            <w:r w:rsidR="002E11E1" w:rsidRPr="00D962B6">
              <w:rPr>
                <w:rFonts w:ascii="David" w:hAnsi="David" w:hint="cs"/>
                <w:b/>
                <w:bCs/>
                <w:color w:val="000000"/>
                <w:rtl/>
              </w:rPr>
              <w:t xml:space="preserve"> </w:t>
            </w:r>
            <w:r w:rsidR="002E11E1" w:rsidRPr="002E11E1">
              <w:rPr>
                <w:rFonts w:ascii="David" w:hAnsi="David" w:hint="cs"/>
                <w:color w:val="000000"/>
                <w:rtl/>
              </w:rPr>
              <w:t>ככלל פגישות חד-שב</w:t>
            </w:r>
            <w:r w:rsidR="00A7793C">
              <w:rPr>
                <w:rFonts w:ascii="David" w:hAnsi="David" w:hint="cs"/>
                <w:color w:val="000000"/>
                <w:rtl/>
              </w:rPr>
              <w:t>ו</w:t>
            </w:r>
            <w:r w:rsidR="002E11E1" w:rsidRPr="002E11E1">
              <w:rPr>
                <w:rFonts w:ascii="David" w:hAnsi="David" w:hint="cs"/>
                <w:color w:val="000000"/>
                <w:rtl/>
              </w:rPr>
              <w:t>עיות, לא כולל מקרים חריגים אשר נודיע עליהם מראש.</w:t>
            </w:r>
          </w:p>
        </w:tc>
      </w:tr>
      <w:tr w:rsidR="003F400F" w14:paraId="43E2ADF1" w14:textId="77777777" w:rsidTr="00D962B6">
        <w:trPr>
          <w:trHeight w:val="794"/>
          <w:jc w:val="center"/>
        </w:trPr>
        <w:tc>
          <w:tcPr>
            <w:tcW w:w="509" w:type="dxa"/>
            <w:vAlign w:val="center"/>
          </w:tcPr>
          <w:p w14:paraId="2D1F19AF" w14:textId="4727540A" w:rsidR="003F400F" w:rsidRDefault="003F400F" w:rsidP="003F400F">
            <w:pPr>
              <w:pStyle w:val="TableText"/>
              <w:rPr>
                <w:rFonts w:ascii="David" w:hAnsi="David"/>
                <w:color w:val="000000"/>
                <w:rtl/>
              </w:rPr>
            </w:pPr>
            <w:r>
              <w:rPr>
                <w:rFonts w:ascii="David" w:hAnsi="David" w:hint="cs"/>
                <w:color w:val="000000"/>
                <w:rtl/>
              </w:rPr>
              <w:t>20</w:t>
            </w:r>
          </w:p>
        </w:tc>
        <w:tc>
          <w:tcPr>
            <w:tcW w:w="3553" w:type="dxa"/>
            <w:vAlign w:val="center"/>
          </w:tcPr>
          <w:p w14:paraId="1D29244B" w14:textId="3914117D" w:rsidR="003F400F" w:rsidRDefault="003F400F" w:rsidP="003F400F">
            <w:pPr>
              <w:pStyle w:val="TableText"/>
              <w:rPr>
                <w:rFonts w:ascii="David" w:hAnsi="David"/>
                <w:color w:val="000000"/>
                <w:rtl/>
              </w:rPr>
            </w:pPr>
            <w:r>
              <w:rPr>
                <w:rFonts w:ascii="David" w:hAnsi="David" w:hint="cs"/>
                <w:color w:val="000000"/>
                <w:szCs w:val="22"/>
                <w:rtl/>
              </w:rPr>
              <w:t>מנהלה ומפרט</w:t>
            </w:r>
          </w:p>
        </w:tc>
        <w:tc>
          <w:tcPr>
            <w:tcW w:w="3556" w:type="dxa"/>
            <w:vAlign w:val="center"/>
          </w:tcPr>
          <w:p w14:paraId="4E62234B" w14:textId="5CEB57B1" w:rsidR="003F400F" w:rsidRDefault="003F400F" w:rsidP="003F400F">
            <w:pPr>
              <w:pStyle w:val="TableText"/>
              <w:rPr>
                <w:rFonts w:ascii="David" w:hAnsi="David"/>
                <w:sz w:val="24"/>
                <w:rtl/>
              </w:rPr>
            </w:pPr>
            <w:r w:rsidRPr="003F7CD8">
              <w:rPr>
                <w:rFonts w:hint="cs"/>
                <w:rtl/>
              </w:rPr>
              <w:t>4.2.1</w:t>
            </w:r>
          </w:p>
        </w:tc>
        <w:tc>
          <w:tcPr>
            <w:tcW w:w="3564" w:type="dxa"/>
            <w:vAlign w:val="center"/>
          </w:tcPr>
          <w:p w14:paraId="25F0CA1E" w14:textId="4B8FFCA3" w:rsidR="003F400F" w:rsidRPr="003F7CD8" w:rsidRDefault="003F400F" w:rsidP="003F400F">
            <w:pPr>
              <w:pStyle w:val="TableText"/>
              <w:keepNext/>
              <w:keepLines/>
              <w:spacing w:before="0" w:line="240" w:lineRule="auto"/>
              <w:rPr>
                <w:rtl/>
              </w:rPr>
            </w:pPr>
            <w:r w:rsidRPr="003F7CD8">
              <w:rPr>
                <w:rFonts w:hint="cs"/>
                <w:rtl/>
              </w:rPr>
              <w:t>אנא הבהרתכם האם נדרש ט</w:t>
            </w:r>
            <w:r w:rsidRPr="003F7CD8">
              <w:rPr>
                <w:rtl/>
              </w:rPr>
              <w:t xml:space="preserve">יפול </w:t>
            </w:r>
            <w:proofErr w:type="spellStart"/>
            <w:r w:rsidRPr="003F7CD8">
              <w:rPr>
                <w:rtl/>
              </w:rPr>
              <w:t>מיידי</w:t>
            </w:r>
            <w:proofErr w:type="spellEnd"/>
            <w:r w:rsidRPr="003F7CD8">
              <w:rPr>
                <w:rtl/>
              </w:rPr>
              <w:t xml:space="preserve"> לתקלות </w:t>
            </w:r>
            <w:r w:rsidRPr="003F7CD8">
              <w:rPr>
                <w:rFonts w:hint="cs"/>
                <w:rtl/>
              </w:rPr>
              <w:t>וגם</w:t>
            </w:r>
            <w:r w:rsidRPr="003F7CD8">
              <w:rPr>
                <w:rtl/>
              </w:rPr>
              <w:t xml:space="preserve"> 24/7? האם גם </w:t>
            </w:r>
            <w:proofErr w:type="spellStart"/>
            <w:r w:rsidRPr="003F7CD8">
              <w:rPr>
                <w:rtl/>
              </w:rPr>
              <w:t>בסופ"ש</w:t>
            </w:r>
            <w:proofErr w:type="spellEnd"/>
            <w:r w:rsidRPr="003F7CD8">
              <w:rPr>
                <w:rtl/>
              </w:rPr>
              <w:t>, בחגים וימים מיוחדים?</w:t>
            </w:r>
          </w:p>
        </w:tc>
        <w:tc>
          <w:tcPr>
            <w:tcW w:w="3560" w:type="dxa"/>
            <w:vAlign w:val="center"/>
          </w:tcPr>
          <w:p w14:paraId="21869A85" w14:textId="0395EA60" w:rsidR="003F400F" w:rsidRPr="0071464A" w:rsidRDefault="00645755" w:rsidP="003F400F">
            <w:pPr>
              <w:pStyle w:val="TableText"/>
              <w:rPr>
                <w:rFonts w:ascii="David" w:hAnsi="David"/>
                <w:color w:val="000000"/>
                <w:highlight w:val="yellow"/>
                <w:rtl/>
              </w:rPr>
            </w:pPr>
            <w:r>
              <w:rPr>
                <w:rFonts w:ascii="David" w:hAnsi="David" w:hint="cs"/>
                <w:color w:val="000000"/>
                <w:rtl/>
              </w:rPr>
              <w:t xml:space="preserve">ככלל לא נדרש טיפול בשבתות / חגים. ראה הגדרות בסעיף 4.2.1 </w:t>
            </w:r>
          </w:p>
        </w:tc>
      </w:tr>
      <w:tr w:rsidR="003F400F" w14:paraId="4DBDD87E" w14:textId="77777777" w:rsidTr="00D962B6">
        <w:trPr>
          <w:trHeight w:val="794"/>
          <w:jc w:val="center"/>
        </w:trPr>
        <w:tc>
          <w:tcPr>
            <w:tcW w:w="509" w:type="dxa"/>
            <w:vAlign w:val="center"/>
          </w:tcPr>
          <w:p w14:paraId="54D56B06" w14:textId="222E4B1E" w:rsidR="003F400F" w:rsidRDefault="003F400F" w:rsidP="003F400F">
            <w:pPr>
              <w:pStyle w:val="TableText"/>
              <w:rPr>
                <w:rFonts w:ascii="David" w:hAnsi="David"/>
                <w:color w:val="000000"/>
              </w:rPr>
            </w:pPr>
            <w:r>
              <w:rPr>
                <w:rFonts w:ascii="David" w:hAnsi="David" w:hint="cs"/>
                <w:color w:val="000000"/>
                <w:rtl/>
              </w:rPr>
              <w:t>21</w:t>
            </w:r>
          </w:p>
        </w:tc>
        <w:tc>
          <w:tcPr>
            <w:tcW w:w="3553" w:type="dxa"/>
            <w:vAlign w:val="center"/>
          </w:tcPr>
          <w:p w14:paraId="1A77B0A1" w14:textId="72754B87" w:rsidR="003F400F" w:rsidRDefault="003F400F" w:rsidP="003F400F">
            <w:pPr>
              <w:pStyle w:val="TableText"/>
              <w:rPr>
                <w:rFonts w:ascii="David" w:hAnsi="David"/>
                <w:color w:val="000000"/>
                <w:rtl/>
              </w:rPr>
            </w:pPr>
            <w:r>
              <w:rPr>
                <w:rFonts w:ascii="David" w:hAnsi="David" w:hint="cs"/>
                <w:color w:val="000000"/>
                <w:szCs w:val="22"/>
                <w:rtl/>
              </w:rPr>
              <w:t>מנהלה ומפרט</w:t>
            </w:r>
          </w:p>
        </w:tc>
        <w:tc>
          <w:tcPr>
            <w:tcW w:w="3556" w:type="dxa"/>
            <w:vAlign w:val="center"/>
          </w:tcPr>
          <w:p w14:paraId="7CBFD618" w14:textId="0D5AFC2D" w:rsidR="003F400F" w:rsidRPr="00B77D5A" w:rsidRDefault="003F400F" w:rsidP="003F400F">
            <w:pPr>
              <w:pStyle w:val="TableText"/>
              <w:rPr>
                <w:rFonts w:ascii="David" w:hAnsi="David"/>
                <w:color w:val="000000"/>
                <w:sz w:val="24"/>
                <w:rtl/>
              </w:rPr>
            </w:pPr>
            <w:r>
              <w:rPr>
                <w:rFonts w:ascii="David" w:hAnsi="David" w:hint="cs"/>
                <w:sz w:val="24"/>
                <w:rtl/>
              </w:rPr>
              <w:t>4.2 ג'</w:t>
            </w:r>
          </w:p>
        </w:tc>
        <w:tc>
          <w:tcPr>
            <w:tcW w:w="3564" w:type="dxa"/>
            <w:vAlign w:val="center"/>
          </w:tcPr>
          <w:p w14:paraId="66854D1A" w14:textId="7688FCD9" w:rsidR="003F400F" w:rsidRPr="002E29B9" w:rsidRDefault="003F400F" w:rsidP="003F400F">
            <w:pPr>
              <w:pStyle w:val="TableText"/>
              <w:keepNext/>
              <w:keepLines/>
              <w:spacing w:before="0" w:line="240" w:lineRule="auto"/>
              <w:rPr>
                <w:rFonts w:ascii="David" w:hAnsi="David"/>
                <w:sz w:val="24"/>
              </w:rPr>
            </w:pPr>
            <w:r w:rsidRPr="00B64BEC">
              <w:rPr>
                <w:rtl/>
              </w:rPr>
              <w:t>נבקש שכל ניכוי של קנס יעשה בכפוף להתראה מראש ובכתב של לפחות 14 ימים</w:t>
            </w:r>
            <w:r w:rsidRPr="00B64BEC">
              <w:t>.</w:t>
            </w:r>
          </w:p>
        </w:tc>
        <w:tc>
          <w:tcPr>
            <w:tcW w:w="3560" w:type="dxa"/>
            <w:vAlign w:val="center"/>
          </w:tcPr>
          <w:p w14:paraId="22EBDE5A" w14:textId="399889F0" w:rsidR="003F400F" w:rsidRPr="00B64BEC" w:rsidRDefault="00DB03DA" w:rsidP="003F400F">
            <w:pPr>
              <w:pStyle w:val="TableText"/>
              <w:rPr>
                <w:rFonts w:ascii="David" w:hAnsi="David"/>
                <w:color w:val="000000"/>
                <w:rtl/>
              </w:rPr>
            </w:pPr>
            <w:r w:rsidRPr="00B64BEC">
              <w:rPr>
                <w:rFonts w:ascii="David" w:hAnsi="David" w:hint="cs"/>
                <w:color w:val="000000"/>
                <w:rtl/>
              </w:rPr>
              <w:t xml:space="preserve">אין שינוי במסמכי המכרז. המשרד יפעל בהתאם כללי </w:t>
            </w:r>
            <w:proofErr w:type="spellStart"/>
            <w:r w:rsidRPr="00B64BEC">
              <w:rPr>
                <w:rFonts w:ascii="David" w:hAnsi="David" w:hint="cs"/>
                <w:color w:val="000000"/>
                <w:rtl/>
              </w:rPr>
              <w:t>מינהל</w:t>
            </w:r>
            <w:proofErr w:type="spellEnd"/>
            <w:r w:rsidRPr="00B64BEC">
              <w:rPr>
                <w:rFonts w:ascii="David" w:hAnsi="David" w:hint="cs"/>
                <w:color w:val="000000"/>
                <w:rtl/>
              </w:rPr>
              <w:t xml:space="preserve"> תקין. </w:t>
            </w:r>
          </w:p>
        </w:tc>
      </w:tr>
      <w:tr w:rsidR="003F400F" w14:paraId="7E9E1C46" w14:textId="77777777" w:rsidTr="00D962B6">
        <w:trPr>
          <w:trHeight w:val="1984"/>
          <w:jc w:val="center"/>
        </w:trPr>
        <w:tc>
          <w:tcPr>
            <w:tcW w:w="509" w:type="dxa"/>
            <w:vAlign w:val="center"/>
          </w:tcPr>
          <w:p w14:paraId="4BA43D38" w14:textId="769B0040" w:rsidR="003F400F" w:rsidRDefault="003F400F" w:rsidP="003F400F">
            <w:pPr>
              <w:pStyle w:val="TableText"/>
              <w:rPr>
                <w:rFonts w:ascii="David" w:hAnsi="David"/>
                <w:color w:val="000000"/>
              </w:rPr>
            </w:pPr>
            <w:r>
              <w:rPr>
                <w:rFonts w:ascii="David" w:hAnsi="David" w:hint="cs"/>
                <w:color w:val="000000"/>
                <w:rtl/>
              </w:rPr>
              <w:t>22</w:t>
            </w:r>
          </w:p>
        </w:tc>
        <w:tc>
          <w:tcPr>
            <w:tcW w:w="3553" w:type="dxa"/>
            <w:vAlign w:val="center"/>
          </w:tcPr>
          <w:p w14:paraId="76CD6E26" w14:textId="4EC3A741" w:rsidR="003F400F" w:rsidRDefault="003F400F" w:rsidP="003F400F">
            <w:pPr>
              <w:pStyle w:val="TableText"/>
              <w:rPr>
                <w:rFonts w:ascii="David" w:hAnsi="David"/>
                <w:color w:val="000000"/>
                <w:rtl/>
              </w:rPr>
            </w:pPr>
            <w:r>
              <w:rPr>
                <w:rFonts w:ascii="David" w:hAnsi="David" w:hint="cs"/>
                <w:color w:val="000000"/>
                <w:szCs w:val="22"/>
                <w:rtl/>
              </w:rPr>
              <w:t>מנהלה ומפרט</w:t>
            </w:r>
          </w:p>
        </w:tc>
        <w:tc>
          <w:tcPr>
            <w:tcW w:w="3556" w:type="dxa"/>
            <w:vAlign w:val="center"/>
          </w:tcPr>
          <w:p w14:paraId="42079BB8" w14:textId="71517F8D" w:rsidR="003F400F" w:rsidRDefault="003F400F" w:rsidP="003F400F">
            <w:pPr>
              <w:pStyle w:val="TableText"/>
              <w:rPr>
                <w:rFonts w:ascii="David" w:hAnsi="David"/>
                <w:color w:val="000000"/>
                <w:rtl/>
              </w:rPr>
            </w:pPr>
            <w:r>
              <w:rPr>
                <w:rFonts w:ascii="David" w:hAnsi="David" w:hint="cs"/>
                <w:color w:val="000000"/>
                <w:rtl/>
              </w:rPr>
              <w:t>4.2.2</w:t>
            </w:r>
          </w:p>
        </w:tc>
        <w:tc>
          <w:tcPr>
            <w:tcW w:w="3564" w:type="dxa"/>
            <w:vAlign w:val="center"/>
          </w:tcPr>
          <w:p w14:paraId="5E974134" w14:textId="77777777" w:rsidR="003F400F" w:rsidRPr="003F7CD8" w:rsidRDefault="003F400F" w:rsidP="003F400F">
            <w:pPr>
              <w:pStyle w:val="TableText"/>
              <w:keepNext/>
              <w:keepLines/>
              <w:spacing w:before="0" w:line="240" w:lineRule="auto"/>
              <w:rPr>
                <w:rtl/>
              </w:rPr>
            </w:pPr>
            <w:r w:rsidRPr="003F7CD8">
              <w:rPr>
                <w:rtl/>
              </w:rPr>
              <w:t>נבקש שבסוף הטבלה יירשם:</w:t>
            </w:r>
          </w:p>
          <w:p w14:paraId="38EDBBAF" w14:textId="6BAD40D4" w:rsidR="003F400F" w:rsidRPr="00D5480F" w:rsidRDefault="003F400F" w:rsidP="003F400F">
            <w:pPr>
              <w:pStyle w:val="TableText"/>
              <w:keepNext/>
              <w:keepLines/>
              <w:spacing w:before="0" w:line="240" w:lineRule="auto"/>
              <w:rPr>
                <w:rFonts w:ascii="David" w:hAnsi="David"/>
                <w:rtl/>
              </w:rPr>
            </w:pPr>
            <w:r w:rsidRPr="003F7CD8">
              <w:rPr>
                <w:rtl/>
              </w:rPr>
              <w:t xml:space="preserve">על אף </w:t>
            </w:r>
            <w:r w:rsidRPr="00D962B6">
              <w:rPr>
                <w:rtl/>
              </w:rPr>
              <w:t>האמור לעיל, בהסכם ובכל</w:t>
            </w:r>
            <w:r w:rsidRPr="003F7CD8">
              <w:rPr>
                <w:rtl/>
              </w:rPr>
              <w:t xml:space="preserve"> מקום אחר סך כל הפיצויים המוסכמים ו/או הקנסות המצטברים בגין התקשרות זו ו/או הארכותיה, לא יעלו על 3% מסך התמורה ששולמה לספק בתקופת ההתקשרות (ללא תקופת האופציות).</w:t>
            </w:r>
          </w:p>
        </w:tc>
        <w:tc>
          <w:tcPr>
            <w:tcW w:w="3560" w:type="dxa"/>
            <w:vAlign w:val="center"/>
          </w:tcPr>
          <w:p w14:paraId="27E05F0B" w14:textId="2A721B4F" w:rsidR="00595361" w:rsidRPr="00C445F8" w:rsidRDefault="00C445F8" w:rsidP="003F400F">
            <w:pPr>
              <w:pStyle w:val="TableText"/>
              <w:rPr>
                <w:rFonts w:ascii="David" w:hAnsi="David"/>
                <w:color w:val="000000"/>
                <w:rtl/>
              </w:rPr>
            </w:pPr>
            <w:r w:rsidRPr="00C445F8">
              <w:rPr>
                <w:rFonts w:ascii="David" w:hAnsi="David" w:hint="cs"/>
                <w:color w:val="000000"/>
                <w:rtl/>
              </w:rPr>
              <w:t>לא מקובל.  ראה ג</w:t>
            </w:r>
            <w:r w:rsidR="00D962B6">
              <w:rPr>
                <w:rFonts w:ascii="David" w:hAnsi="David" w:hint="cs"/>
                <w:color w:val="000000"/>
                <w:rtl/>
              </w:rPr>
              <w:t>ם</w:t>
            </w:r>
            <w:r w:rsidRPr="00C445F8">
              <w:rPr>
                <w:rFonts w:ascii="David" w:hAnsi="David" w:hint="cs"/>
                <w:color w:val="000000"/>
                <w:rtl/>
              </w:rPr>
              <w:t xml:space="preserve"> סעיף 4</w:t>
            </w:r>
            <w:r w:rsidR="00D962B6">
              <w:rPr>
                <w:rFonts w:ascii="David" w:hAnsi="David" w:hint="cs"/>
                <w:color w:val="000000"/>
                <w:rtl/>
              </w:rPr>
              <w:t>.</w:t>
            </w:r>
            <w:r w:rsidRPr="00C445F8">
              <w:rPr>
                <w:rFonts w:ascii="David" w:hAnsi="David" w:hint="cs"/>
                <w:color w:val="000000"/>
                <w:rtl/>
              </w:rPr>
              <w:t>2</w:t>
            </w:r>
            <w:r w:rsidR="00D962B6">
              <w:rPr>
                <w:rFonts w:ascii="David" w:hAnsi="David" w:hint="cs"/>
                <w:color w:val="000000"/>
                <w:rtl/>
              </w:rPr>
              <w:t>.</w:t>
            </w:r>
            <w:r w:rsidRPr="00C445F8">
              <w:rPr>
                <w:rFonts w:ascii="David" w:hAnsi="David" w:hint="cs"/>
                <w:color w:val="000000"/>
                <w:rtl/>
              </w:rPr>
              <w:t xml:space="preserve">3 </w:t>
            </w:r>
          </w:p>
          <w:p w14:paraId="1345FA40" w14:textId="3320C3EC" w:rsidR="003F400F" w:rsidRPr="004F23EF" w:rsidRDefault="003F400F" w:rsidP="003F400F">
            <w:pPr>
              <w:pStyle w:val="TableText"/>
              <w:rPr>
                <w:rFonts w:ascii="David" w:hAnsi="David"/>
                <w:color w:val="000000"/>
                <w:rtl/>
              </w:rPr>
            </w:pPr>
          </w:p>
        </w:tc>
      </w:tr>
      <w:tr w:rsidR="003F400F" w14:paraId="386FAE45" w14:textId="77777777" w:rsidTr="00D962B6">
        <w:trPr>
          <w:trHeight w:val="794"/>
          <w:jc w:val="center"/>
        </w:trPr>
        <w:tc>
          <w:tcPr>
            <w:tcW w:w="509" w:type="dxa"/>
            <w:vAlign w:val="center"/>
          </w:tcPr>
          <w:p w14:paraId="47856FB5" w14:textId="5AF19494" w:rsidR="003F400F" w:rsidRDefault="003F400F" w:rsidP="007A3B18">
            <w:pPr>
              <w:pStyle w:val="TableText"/>
              <w:spacing w:before="0"/>
              <w:rPr>
                <w:rFonts w:ascii="David" w:hAnsi="David"/>
                <w:color w:val="000000"/>
                <w:rtl/>
              </w:rPr>
            </w:pPr>
            <w:r>
              <w:rPr>
                <w:rFonts w:ascii="David" w:hAnsi="David" w:hint="cs"/>
                <w:color w:val="000000"/>
                <w:rtl/>
              </w:rPr>
              <w:t>23</w:t>
            </w:r>
          </w:p>
        </w:tc>
        <w:tc>
          <w:tcPr>
            <w:tcW w:w="3553" w:type="dxa"/>
            <w:vAlign w:val="center"/>
          </w:tcPr>
          <w:p w14:paraId="0D000F07" w14:textId="77777777" w:rsidR="003F400F" w:rsidRDefault="003F400F" w:rsidP="007A3B18">
            <w:pPr>
              <w:pStyle w:val="TableText"/>
              <w:spacing w:before="0"/>
              <w:rPr>
                <w:rFonts w:ascii="David" w:hAnsi="David"/>
                <w:color w:val="000000"/>
                <w:szCs w:val="22"/>
                <w:rtl/>
              </w:rPr>
            </w:pPr>
            <w:proofErr w:type="spellStart"/>
            <w:r>
              <w:rPr>
                <w:rFonts w:ascii="David" w:hAnsi="David" w:hint="cs"/>
                <w:color w:val="000000"/>
                <w:szCs w:val="22"/>
                <w:rtl/>
              </w:rPr>
              <w:t>מתוה</w:t>
            </w:r>
            <w:proofErr w:type="spellEnd"/>
            <w:r>
              <w:rPr>
                <w:rFonts w:ascii="David" w:hAnsi="David" w:hint="cs"/>
                <w:color w:val="000000"/>
                <w:szCs w:val="22"/>
                <w:rtl/>
              </w:rPr>
              <w:t xml:space="preserve"> להערכת הצעות</w:t>
            </w:r>
          </w:p>
          <w:p w14:paraId="651B5AE7" w14:textId="38365694" w:rsidR="003F400F" w:rsidRDefault="003F400F" w:rsidP="007A3B18">
            <w:pPr>
              <w:pStyle w:val="TableText"/>
              <w:spacing w:before="0"/>
              <w:rPr>
                <w:rFonts w:ascii="David" w:hAnsi="David"/>
                <w:color w:val="000000"/>
                <w:szCs w:val="22"/>
                <w:rtl/>
              </w:rPr>
            </w:pPr>
            <w:r>
              <w:rPr>
                <w:rFonts w:ascii="David" w:hAnsi="David" w:hint="cs"/>
                <w:color w:val="000000"/>
                <w:szCs w:val="22"/>
                <w:rtl/>
              </w:rPr>
              <w:t>נספח 1.2.5</w:t>
            </w:r>
          </w:p>
        </w:tc>
        <w:tc>
          <w:tcPr>
            <w:tcW w:w="3556" w:type="dxa"/>
            <w:vAlign w:val="center"/>
          </w:tcPr>
          <w:p w14:paraId="657B3C30" w14:textId="01AAACCD" w:rsidR="003F400F" w:rsidRDefault="003F400F" w:rsidP="007A3B18">
            <w:pPr>
              <w:pStyle w:val="TableText"/>
              <w:spacing w:before="0"/>
              <w:rPr>
                <w:rFonts w:ascii="David" w:hAnsi="David"/>
                <w:color w:val="000000"/>
                <w:szCs w:val="22"/>
                <w:rtl/>
              </w:rPr>
            </w:pPr>
            <w:r w:rsidRPr="003F7CD8">
              <w:rPr>
                <w:rFonts w:hint="cs"/>
                <w:rtl/>
              </w:rPr>
              <w:t>5</w:t>
            </w:r>
            <w:r>
              <w:rPr>
                <w:rFonts w:hint="cs"/>
                <w:rtl/>
              </w:rPr>
              <w:t>.3</w:t>
            </w:r>
          </w:p>
        </w:tc>
        <w:tc>
          <w:tcPr>
            <w:tcW w:w="3564" w:type="dxa"/>
            <w:vAlign w:val="center"/>
          </w:tcPr>
          <w:p w14:paraId="43C0E956" w14:textId="299F682C" w:rsidR="003F400F" w:rsidRPr="003F7CD8" w:rsidRDefault="003F400F" w:rsidP="007A3B18">
            <w:pPr>
              <w:pStyle w:val="TableText"/>
              <w:spacing w:before="0"/>
              <w:rPr>
                <w:rtl/>
              </w:rPr>
            </w:pPr>
            <w:r w:rsidRPr="003F7CD8">
              <w:rPr>
                <w:rFonts w:hint="cs"/>
                <w:rtl/>
              </w:rPr>
              <w:t xml:space="preserve">אנא הבהרתכם </w:t>
            </w:r>
            <w:r w:rsidRPr="003F7CD8">
              <w:rPr>
                <w:rtl/>
              </w:rPr>
              <w:t>מה בדיוק נדרש ב</w:t>
            </w:r>
            <w:r w:rsidRPr="003F7CD8">
              <w:rPr>
                <w:rFonts w:hint="cs"/>
                <w:rtl/>
              </w:rPr>
              <w:t>מסגרת ה</w:t>
            </w:r>
            <w:r w:rsidRPr="003F7CD8">
              <w:rPr>
                <w:rtl/>
              </w:rPr>
              <w:t>-</w:t>
            </w:r>
            <w:r w:rsidRPr="003F7CD8">
              <w:t>POC</w:t>
            </w:r>
            <w:r w:rsidRPr="003F7CD8">
              <w:rPr>
                <w:rtl/>
              </w:rPr>
              <w:t>? האם תידרש כתיבה? פיתוח בקוד? הסבר בעל פה?</w:t>
            </w:r>
          </w:p>
        </w:tc>
        <w:tc>
          <w:tcPr>
            <w:tcW w:w="3560" w:type="dxa"/>
            <w:vAlign w:val="center"/>
          </w:tcPr>
          <w:p w14:paraId="5AC4514C" w14:textId="0AE31337" w:rsidR="003F400F" w:rsidRDefault="00C445F8" w:rsidP="007A3B18">
            <w:pPr>
              <w:pStyle w:val="TableText"/>
              <w:spacing w:before="0"/>
              <w:rPr>
                <w:rFonts w:ascii="David" w:hAnsi="David"/>
                <w:color w:val="000000"/>
                <w:highlight w:val="yellow"/>
                <w:rtl/>
              </w:rPr>
            </w:pPr>
            <w:r w:rsidRPr="00C445F8">
              <w:rPr>
                <w:rFonts w:ascii="David" w:hAnsi="David" w:hint="cs"/>
                <w:color w:val="000000"/>
                <w:rtl/>
              </w:rPr>
              <w:t>חיובי לכל השאלות</w:t>
            </w:r>
            <w:r>
              <w:rPr>
                <w:rFonts w:ascii="David" w:hAnsi="David" w:hint="cs"/>
                <w:color w:val="000000"/>
                <w:rtl/>
              </w:rPr>
              <w:t xml:space="preserve"> משנה</w:t>
            </w:r>
            <w:r w:rsidRPr="00C445F8">
              <w:rPr>
                <w:rFonts w:ascii="David" w:hAnsi="David" w:hint="cs"/>
                <w:color w:val="000000"/>
                <w:rtl/>
              </w:rPr>
              <w:t xml:space="preserve">. </w:t>
            </w:r>
          </w:p>
        </w:tc>
      </w:tr>
      <w:tr w:rsidR="003F400F" w14:paraId="0E5FCF3F" w14:textId="77777777" w:rsidTr="00D962B6">
        <w:trPr>
          <w:trHeight w:val="794"/>
          <w:jc w:val="center"/>
        </w:trPr>
        <w:tc>
          <w:tcPr>
            <w:tcW w:w="509" w:type="dxa"/>
            <w:vAlign w:val="center"/>
          </w:tcPr>
          <w:p w14:paraId="2F7D68DB" w14:textId="574071D5" w:rsidR="003F400F" w:rsidRDefault="003F400F" w:rsidP="003F400F">
            <w:pPr>
              <w:pStyle w:val="TableText"/>
              <w:rPr>
                <w:rFonts w:ascii="David" w:hAnsi="David"/>
                <w:color w:val="000000"/>
                <w:rtl/>
              </w:rPr>
            </w:pPr>
            <w:r>
              <w:rPr>
                <w:rFonts w:ascii="David" w:hAnsi="David" w:hint="cs"/>
                <w:color w:val="000000"/>
                <w:rtl/>
              </w:rPr>
              <w:lastRenderedPageBreak/>
              <w:t>24</w:t>
            </w:r>
          </w:p>
        </w:tc>
        <w:tc>
          <w:tcPr>
            <w:tcW w:w="3553" w:type="dxa"/>
            <w:vAlign w:val="center"/>
          </w:tcPr>
          <w:p w14:paraId="5CDAAA60" w14:textId="77777777" w:rsidR="003F400F" w:rsidRDefault="003F400F" w:rsidP="003F400F">
            <w:pPr>
              <w:pStyle w:val="TableText"/>
              <w:rPr>
                <w:rFonts w:ascii="David" w:hAnsi="David"/>
                <w:color w:val="000000"/>
                <w:szCs w:val="22"/>
                <w:rtl/>
              </w:rPr>
            </w:pPr>
            <w:proofErr w:type="spellStart"/>
            <w:r w:rsidRPr="00C25D8F">
              <w:rPr>
                <w:rFonts w:ascii="David" w:hAnsi="David" w:hint="cs"/>
                <w:color w:val="000000"/>
                <w:szCs w:val="22"/>
                <w:rtl/>
              </w:rPr>
              <w:t>מתוה</w:t>
            </w:r>
            <w:proofErr w:type="spellEnd"/>
            <w:r w:rsidRPr="00C25D8F">
              <w:rPr>
                <w:rFonts w:ascii="David" w:hAnsi="David" w:hint="cs"/>
                <w:color w:val="000000"/>
                <w:szCs w:val="22"/>
                <w:rtl/>
              </w:rPr>
              <w:t xml:space="preserve"> להערכת הצעות</w:t>
            </w:r>
          </w:p>
          <w:p w14:paraId="792C6096" w14:textId="4BC71771" w:rsidR="003F400F" w:rsidRDefault="003F400F" w:rsidP="003F400F">
            <w:pPr>
              <w:pStyle w:val="TableText"/>
              <w:rPr>
                <w:rFonts w:ascii="David" w:hAnsi="David"/>
                <w:color w:val="000000"/>
                <w:szCs w:val="22"/>
                <w:rtl/>
              </w:rPr>
            </w:pPr>
            <w:r w:rsidRPr="00C25D8F">
              <w:rPr>
                <w:rFonts w:ascii="David" w:hAnsi="David" w:hint="cs"/>
                <w:color w:val="000000"/>
                <w:szCs w:val="22"/>
                <w:rtl/>
              </w:rPr>
              <w:t>נספח 1.2.5</w:t>
            </w:r>
          </w:p>
        </w:tc>
        <w:tc>
          <w:tcPr>
            <w:tcW w:w="3556" w:type="dxa"/>
            <w:vAlign w:val="center"/>
          </w:tcPr>
          <w:p w14:paraId="36826230" w14:textId="15F780B1" w:rsidR="003F400F" w:rsidRDefault="003F400F" w:rsidP="003F400F">
            <w:pPr>
              <w:pStyle w:val="TableText"/>
              <w:rPr>
                <w:rFonts w:ascii="David" w:hAnsi="David"/>
                <w:color w:val="000000"/>
                <w:szCs w:val="22"/>
                <w:rtl/>
              </w:rPr>
            </w:pPr>
            <w:r>
              <w:rPr>
                <w:rFonts w:hint="cs"/>
                <w:rtl/>
              </w:rPr>
              <w:t>5.3</w:t>
            </w:r>
          </w:p>
        </w:tc>
        <w:tc>
          <w:tcPr>
            <w:tcW w:w="3564" w:type="dxa"/>
            <w:vAlign w:val="center"/>
          </w:tcPr>
          <w:p w14:paraId="42FDA37A" w14:textId="7EA76F81" w:rsidR="003F400F" w:rsidRPr="003F7CD8" w:rsidRDefault="003F400F" w:rsidP="003F400F">
            <w:pPr>
              <w:pStyle w:val="TableText"/>
              <w:rPr>
                <w:rtl/>
              </w:rPr>
            </w:pPr>
            <w:r w:rsidRPr="003F7CD8">
              <w:rPr>
                <w:rFonts w:hint="cs"/>
                <w:rtl/>
              </w:rPr>
              <w:t>אנא הבהרתכם האם ה</w:t>
            </w:r>
            <w:r w:rsidRPr="003F7CD8">
              <w:t>POC</w:t>
            </w:r>
            <w:r w:rsidRPr="003F7CD8">
              <w:rPr>
                <w:rFonts w:hint="cs"/>
                <w:rtl/>
              </w:rPr>
              <w:t xml:space="preserve"> מוזכר רק בסעיף 5.3 או האם ניתן לקבל הסבר מורחב יותר</w:t>
            </w:r>
          </w:p>
        </w:tc>
        <w:tc>
          <w:tcPr>
            <w:tcW w:w="3560" w:type="dxa"/>
            <w:vAlign w:val="center"/>
          </w:tcPr>
          <w:p w14:paraId="17756992" w14:textId="2A051C99" w:rsidR="003F400F" w:rsidRDefault="00C445F8" w:rsidP="003F400F">
            <w:pPr>
              <w:pStyle w:val="TableText"/>
              <w:rPr>
                <w:rFonts w:ascii="David" w:hAnsi="David"/>
                <w:color w:val="000000"/>
                <w:highlight w:val="yellow"/>
                <w:rtl/>
              </w:rPr>
            </w:pPr>
            <w:r w:rsidRPr="00C445F8">
              <w:rPr>
                <w:rFonts w:ascii="David" w:hAnsi="David" w:hint="cs"/>
                <w:color w:val="000000"/>
                <w:rtl/>
              </w:rPr>
              <w:t xml:space="preserve">חיובי, הסבר מורחב </w:t>
            </w:r>
            <w:proofErr w:type="spellStart"/>
            <w:r w:rsidRPr="00C445F8">
              <w:rPr>
                <w:rFonts w:ascii="David" w:hAnsi="David" w:hint="cs"/>
                <w:color w:val="000000"/>
                <w:rtl/>
              </w:rPr>
              <w:t>ינתן</w:t>
            </w:r>
            <w:proofErr w:type="spellEnd"/>
            <w:r w:rsidRPr="00C445F8">
              <w:rPr>
                <w:rFonts w:ascii="David" w:hAnsi="David" w:hint="cs"/>
                <w:color w:val="000000"/>
                <w:rtl/>
              </w:rPr>
              <w:t xml:space="preserve"> ביום עריכת ה </w:t>
            </w:r>
            <w:r w:rsidRPr="00C445F8">
              <w:rPr>
                <w:rFonts w:ascii="David" w:hAnsi="David" w:hint="cs"/>
                <w:color w:val="000000"/>
              </w:rPr>
              <w:t>POC</w:t>
            </w:r>
            <w:r w:rsidRPr="00C445F8">
              <w:rPr>
                <w:rFonts w:ascii="David" w:hAnsi="David" w:hint="cs"/>
                <w:color w:val="000000"/>
                <w:rtl/>
              </w:rPr>
              <w:t>.</w:t>
            </w:r>
          </w:p>
        </w:tc>
      </w:tr>
      <w:tr w:rsidR="003F400F" w14:paraId="0F8F8DA0" w14:textId="77777777" w:rsidTr="00D962B6">
        <w:trPr>
          <w:trHeight w:val="2098"/>
          <w:jc w:val="center"/>
        </w:trPr>
        <w:tc>
          <w:tcPr>
            <w:tcW w:w="509" w:type="dxa"/>
            <w:vAlign w:val="center"/>
          </w:tcPr>
          <w:p w14:paraId="2146EA05" w14:textId="0787BE59" w:rsidR="003F400F" w:rsidRDefault="003F400F" w:rsidP="003F400F">
            <w:pPr>
              <w:pStyle w:val="TableText"/>
              <w:rPr>
                <w:rFonts w:ascii="David" w:hAnsi="David"/>
                <w:color w:val="000000"/>
                <w:rtl/>
              </w:rPr>
            </w:pPr>
            <w:r>
              <w:rPr>
                <w:rFonts w:ascii="David" w:hAnsi="David" w:hint="cs"/>
                <w:color w:val="000000"/>
                <w:rtl/>
              </w:rPr>
              <w:t>25</w:t>
            </w:r>
          </w:p>
        </w:tc>
        <w:tc>
          <w:tcPr>
            <w:tcW w:w="3553" w:type="dxa"/>
            <w:vAlign w:val="center"/>
          </w:tcPr>
          <w:p w14:paraId="0D439017" w14:textId="77777777" w:rsidR="003F400F" w:rsidRDefault="003F400F" w:rsidP="003F400F">
            <w:pPr>
              <w:pStyle w:val="TableText"/>
              <w:rPr>
                <w:rFonts w:ascii="David" w:hAnsi="David"/>
                <w:color w:val="000000"/>
                <w:szCs w:val="22"/>
                <w:rtl/>
              </w:rPr>
            </w:pPr>
            <w:proofErr w:type="spellStart"/>
            <w:r w:rsidRPr="00C25D8F">
              <w:rPr>
                <w:rFonts w:ascii="David" w:hAnsi="David" w:hint="cs"/>
                <w:color w:val="000000"/>
                <w:szCs w:val="22"/>
                <w:rtl/>
              </w:rPr>
              <w:t>מתוה</w:t>
            </w:r>
            <w:proofErr w:type="spellEnd"/>
            <w:r w:rsidRPr="00C25D8F">
              <w:rPr>
                <w:rFonts w:ascii="David" w:hAnsi="David" w:hint="cs"/>
                <w:color w:val="000000"/>
                <w:szCs w:val="22"/>
                <w:rtl/>
              </w:rPr>
              <w:t xml:space="preserve"> להערכת הצעות</w:t>
            </w:r>
          </w:p>
          <w:p w14:paraId="388C7AD6" w14:textId="1F451F48" w:rsidR="003F400F" w:rsidRDefault="003F400F" w:rsidP="003F400F">
            <w:pPr>
              <w:pStyle w:val="TableText"/>
              <w:rPr>
                <w:rFonts w:ascii="David" w:hAnsi="David"/>
                <w:color w:val="000000"/>
                <w:szCs w:val="22"/>
                <w:rtl/>
              </w:rPr>
            </w:pPr>
            <w:r w:rsidRPr="00C25D8F">
              <w:rPr>
                <w:rFonts w:ascii="David" w:hAnsi="David" w:hint="cs"/>
                <w:color w:val="000000"/>
                <w:szCs w:val="22"/>
                <w:rtl/>
              </w:rPr>
              <w:t>נספח 1.2.5</w:t>
            </w:r>
          </w:p>
        </w:tc>
        <w:tc>
          <w:tcPr>
            <w:tcW w:w="3556" w:type="dxa"/>
            <w:vAlign w:val="center"/>
          </w:tcPr>
          <w:p w14:paraId="0051465A" w14:textId="786DB33A" w:rsidR="003F400F" w:rsidRDefault="003F400F" w:rsidP="003F400F">
            <w:pPr>
              <w:pStyle w:val="TableText"/>
              <w:rPr>
                <w:rFonts w:ascii="David" w:hAnsi="David"/>
                <w:color w:val="000000"/>
                <w:szCs w:val="22"/>
                <w:rtl/>
              </w:rPr>
            </w:pPr>
            <w:r w:rsidRPr="003F7CD8">
              <w:rPr>
                <w:rFonts w:hint="cs"/>
                <w:rtl/>
              </w:rPr>
              <w:t>5.3 ג'</w:t>
            </w:r>
          </w:p>
        </w:tc>
        <w:tc>
          <w:tcPr>
            <w:tcW w:w="3564" w:type="dxa"/>
            <w:vAlign w:val="center"/>
          </w:tcPr>
          <w:p w14:paraId="2381B295" w14:textId="77777777" w:rsidR="003F400F" w:rsidRPr="003F7CD8" w:rsidRDefault="003F400F" w:rsidP="003F400F">
            <w:pPr>
              <w:pStyle w:val="TableText"/>
              <w:rPr>
                <w:rtl/>
              </w:rPr>
            </w:pPr>
            <w:r w:rsidRPr="003F7CD8">
              <w:rPr>
                <w:rFonts w:hint="cs"/>
                <w:rtl/>
              </w:rPr>
              <w:t>אנא אישורכם כי הנבחנים לא יהיו אותם האנשים המיועדים לפרויקט</w:t>
            </w:r>
            <w:r w:rsidRPr="003F7CD8">
              <w:rPr>
                <w:rtl/>
              </w:rPr>
              <w:t xml:space="preserve"> </w:t>
            </w:r>
          </w:p>
          <w:p w14:paraId="49049FAB" w14:textId="41ACB101" w:rsidR="003F400F" w:rsidRPr="003F7CD8" w:rsidRDefault="003F400F" w:rsidP="003F400F">
            <w:pPr>
              <w:pStyle w:val="TableText"/>
              <w:rPr>
                <w:rtl/>
              </w:rPr>
            </w:pPr>
            <w:r w:rsidRPr="003F7CD8">
              <w:rPr>
                <w:rFonts w:hint="cs"/>
                <w:rtl/>
              </w:rPr>
              <w:t>(אולי להסביר שככל שהזמן בין ה</w:t>
            </w:r>
            <w:r w:rsidRPr="003F7CD8">
              <w:t>POC</w:t>
            </w:r>
            <w:r w:rsidRPr="003F7CD8">
              <w:rPr>
                <w:rFonts w:hint="cs"/>
                <w:rtl/>
              </w:rPr>
              <w:t xml:space="preserve"> ועד לתחילת ההתקשרות יעלה על 30 ימים </w:t>
            </w:r>
            <w:proofErr w:type="spellStart"/>
            <w:r w:rsidRPr="003F7CD8">
              <w:rPr>
                <w:rFonts w:hint="cs"/>
                <w:rtl/>
              </w:rPr>
              <w:t>קלנדריים</w:t>
            </w:r>
            <w:proofErr w:type="spellEnd"/>
            <w:r w:rsidRPr="003F7CD8">
              <w:rPr>
                <w:rFonts w:hint="cs"/>
                <w:rtl/>
              </w:rPr>
              <w:t>, למציע אין יכולת לשמור על עובדים ללא העסקתם ואין לדעת באיזה פרויקט או לקוח אחר ישולבו)</w:t>
            </w:r>
          </w:p>
        </w:tc>
        <w:tc>
          <w:tcPr>
            <w:tcW w:w="3560" w:type="dxa"/>
            <w:vAlign w:val="center"/>
          </w:tcPr>
          <w:p w14:paraId="516E4D12" w14:textId="7C845922" w:rsidR="003F400F" w:rsidRDefault="00381650" w:rsidP="003F400F">
            <w:pPr>
              <w:pStyle w:val="TableText"/>
              <w:rPr>
                <w:rFonts w:ascii="David" w:hAnsi="David"/>
                <w:color w:val="000000"/>
                <w:highlight w:val="yellow"/>
                <w:rtl/>
              </w:rPr>
            </w:pPr>
            <w:r w:rsidRPr="00B64BEC">
              <w:rPr>
                <w:rFonts w:ascii="David" w:hAnsi="David" w:hint="cs"/>
                <w:color w:val="000000"/>
                <w:rtl/>
              </w:rPr>
              <w:t>במידה ו</w:t>
            </w:r>
            <w:r w:rsidR="00433F54" w:rsidRPr="00B64BEC">
              <w:rPr>
                <w:rFonts w:ascii="David" w:hAnsi="David" w:hint="cs"/>
                <w:color w:val="000000"/>
                <w:rtl/>
              </w:rPr>
              <w:t>המומחה מועסק ע"י המציע</w:t>
            </w:r>
            <w:r w:rsidR="00916102" w:rsidRPr="00B64BEC">
              <w:rPr>
                <w:rFonts w:ascii="David" w:hAnsi="David" w:hint="cs"/>
                <w:color w:val="000000"/>
                <w:rtl/>
              </w:rPr>
              <w:t xml:space="preserve"> או </w:t>
            </w:r>
            <w:r w:rsidR="00B64BEC">
              <w:rPr>
                <w:rFonts w:ascii="David" w:hAnsi="David" w:hint="cs"/>
                <w:color w:val="000000"/>
                <w:rtl/>
              </w:rPr>
              <w:t xml:space="preserve">במקרה והמציע </w:t>
            </w:r>
            <w:r w:rsidR="00916102" w:rsidRPr="00B64BEC">
              <w:rPr>
                <w:rFonts w:ascii="David" w:hAnsi="David" w:hint="cs"/>
                <w:color w:val="000000"/>
                <w:rtl/>
              </w:rPr>
              <w:t xml:space="preserve">מקיים התקשרות עסקית </w:t>
            </w:r>
            <w:r w:rsidRPr="00B64BEC">
              <w:rPr>
                <w:rFonts w:ascii="David" w:hAnsi="David" w:hint="cs"/>
                <w:color w:val="000000"/>
                <w:rtl/>
              </w:rPr>
              <w:t xml:space="preserve">עם </w:t>
            </w:r>
            <w:proofErr w:type="spellStart"/>
            <w:r w:rsidR="00B64BEC">
              <w:rPr>
                <w:rFonts w:ascii="David" w:hAnsi="David" w:hint="cs"/>
                <w:color w:val="000000"/>
                <w:rtl/>
              </w:rPr>
              <w:t>ה</w:t>
            </w:r>
            <w:r w:rsidR="00916102" w:rsidRPr="00B64BEC">
              <w:rPr>
                <w:rFonts w:ascii="David" w:hAnsi="David" w:hint="cs"/>
                <w:color w:val="000000"/>
                <w:rtl/>
              </w:rPr>
              <w:t>קב"מ</w:t>
            </w:r>
            <w:proofErr w:type="spellEnd"/>
            <w:r w:rsidRPr="00B64BEC">
              <w:rPr>
                <w:rFonts w:ascii="David" w:hAnsi="David" w:hint="cs"/>
                <w:color w:val="000000"/>
                <w:rtl/>
              </w:rPr>
              <w:t xml:space="preserve"> </w:t>
            </w:r>
            <w:r w:rsidRPr="00B64BEC">
              <w:rPr>
                <w:rFonts w:ascii="David" w:hAnsi="David"/>
                <w:color w:val="000000"/>
                <w:rtl/>
              </w:rPr>
              <w:t>–</w:t>
            </w:r>
            <w:r w:rsidRPr="00B64BEC">
              <w:rPr>
                <w:rFonts w:ascii="David" w:hAnsi="David" w:hint="cs"/>
                <w:color w:val="000000"/>
                <w:rtl/>
              </w:rPr>
              <w:t xml:space="preserve"> הרי הבקשה </w:t>
            </w:r>
            <w:proofErr w:type="spellStart"/>
            <w:r w:rsidRPr="00B64BEC">
              <w:rPr>
                <w:rFonts w:ascii="David" w:hAnsi="David" w:hint="cs"/>
                <w:color w:val="000000"/>
                <w:rtl/>
              </w:rPr>
              <w:t>נידחית</w:t>
            </w:r>
            <w:proofErr w:type="spellEnd"/>
            <w:r w:rsidRPr="00B64BEC">
              <w:rPr>
                <w:rFonts w:ascii="David" w:hAnsi="David" w:hint="cs"/>
                <w:color w:val="000000"/>
                <w:rtl/>
              </w:rPr>
              <w:t>.</w:t>
            </w:r>
          </w:p>
        </w:tc>
      </w:tr>
      <w:tr w:rsidR="003F400F" w14:paraId="462287B7" w14:textId="77777777" w:rsidTr="00D962B6">
        <w:trPr>
          <w:trHeight w:val="794"/>
          <w:jc w:val="center"/>
        </w:trPr>
        <w:tc>
          <w:tcPr>
            <w:tcW w:w="509" w:type="dxa"/>
            <w:vAlign w:val="center"/>
          </w:tcPr>
          <w:p w14:paraId="53BC63AD" w14:textId="357AB6BB" w:rsidR="003F400F" w:rsidRDefault="003F400F" w:rsidP="003F400F">
            <w:pPr>
              <w:pStyle w:val="TableText"/>
              <w:rPr>
                <w:rFonts w:ascii="David" w:hAnsi="David"/>
                <w:color w:val="000000"/>
                <w:rtl/>
              </w:rPr>
            </w:pPr>
            <w:r>
              <w:rPr>
                <w:rFonts w:ascii="David" w:hAnsi="David" w:hint="cs"/>
                <w:color w:val="000000"/>
                <w:rtl/>
              </w:rPr>
              <w:t>26</w:t>
            </w:r>
          </w:p>
        </w:tc>
        <w:tc>
          <w:tcPr>
            <w:tcW w:w="3553" w:type="dxa"/>
            <w:vAlign w:val="center"/>
          </w:tcPr>
          <w:p w14:paraId="7D48D55C" w14:textId="08414A89" w:rsidR="003F400F" w:rsidRDefault="003F400F" w:rsidP="003F400F">
            <w:pPr>
              <w:pStyle w:val="TableText"/>
              <w:rPr>
                <w:rFonts w:ascii="David" w:hAnsi="David"/>
                <w:color w:val="000000"/>
                <w:szCs w:val="22"/>
                <w:rtl/>
              </w:rPr>
            </w:pPr>
            <w:r>
              <w:rPr>
                <w:rFonts w:ascii="David" w:hAnsi="David" w:hint="cs"/>
                <w:color w:val="000000"/>
                <w:szCs w:val="22"/>
                <w:rtl/>
              </w:rPr>
              <w:t>נספח 2.3</w:t>
            </w:r>
          </w:p>
        </w:tc>
        <w:tc>
          <w:tcPr>
            <w:tcW w:w="3556" w:type="dxa"/>
            <w:vAlign w:val="center"/>
          </w:tcPr>
          <w:p w14:paraId="6E2E31BD" w14:textId="77777777" w:rsidR="003F400F" w:rsidRDefault="003F400F" w:rsidP="003F400F">
            <w:pPr>
              <w:pStyle w:val="TableText"/>
              <w:rPr>
                <w:rFonts w:ascii="David" w:hAnsi="David"/>
                <w:color w:val="000000"/>
                <w:szCs w:val="22"/>
                <w:rtl/>
              </w:rPr>
            </w:pPr>
          </w:p>
        </w:tc>
        <w:tc>
          <w:tcPr>
            <w:tcW w:w="3564" w:type="dxa"/>
            <w:vAlign w:val="center"/>
          </w:tcPr>
          <w:p w14:paraId="7D3721A8" w14:textId="42BE36C0" w:rsidR="003F400F" w:rsidRDefault="003F400F" w:rsidP="003F400F">
            <w:pPr>
              <w:pStyle w:val="TableText"/>
              <w:rPr>
                <w:rtl/>
              </w:rPr>
            </w:pPr>
            <w:r w:rsidRPr="0031329C">
              <w:rPr>
                <w:rFonts w:hint="cs"/>
                <w:rtl/>
              </w:rPr>
              <w:t xml:space="preserve">לטובת תמחור התחזוקה נבקש לקבל את דוחות </w:t>
            </w:r>
            <w:proofErr w:type="spellStart"/>
            <w:r w:rsidRPr="0031329C">
              <w:rPr>
                <w:rFonts w:hint="cs"/>
                <w:rtl/>
              </w:rPr>
              <w:t>האנלייזר</w:t>
            </w:r>
            <w:proofErr w:type="spellEnd"/>
            <w:r w:rsidRPr="0031329C">
              <w:rPr>
                <w:rFonts w:hint="cs"/>
                <w:rtl/>
              </w:rPr>
              <w:t xml:space="preserve"> המלאים עבור כל המערכות</w:t>
            </w:r>
          </w:p>
        </w:tc>
        <w:tc>
          <w:tcPr>
            <w:tcW w:w="3560" w:type="dxa"/>
            <w:vAlign w:val="center"/>
          </w:tcPr>
          <w:p w14:paraId="47132FEE" w14:textId="5C5FC489" w:rsidR="003F400F" w:rsidRPr="00E314B9" w:rsidRDefault="003F400F" w:rsidP="003F400F">
            <w:pPr>
              <w:pStyle w:val="TableText"/>
              <w:rPr>
                <w:rFonts w:ascii="David" w:hAnsi="David"/>
                <w:color w:val="000000"/>
                <w:rtl/>
              </w:rPr>
            </w:pPr>
            <w:r w:rsidRPr="00E314B9">
              <w:rPr>
                <w:rFonts w:ascii="David" w:hAnsi="David" w:hint="cs"/>
                <w:color w:val="000000"/>
                <w:rtl/>
              </w:rPr>
              <w:t xml:space="preserve">ראה מענה לשאלה </w:t>
            </w:r>
            <w:r w:rsidR="007E3EEB">
              <w:rPr>
                <w:rFonts w:ascii="David" w:hAnsi="David" w:hint="cs"/>
                <w:color w:val="000000"/>
                <w:rtl/>
              </w:rPr>
              <w:t>28</w:t>
            </w:r>
          </w:p>
        </w:tc>
      </w:tr>
      <w:tr w:rsidR="003F400F" w14:paraId="3CE8EE2B" w14:textId="77777777" w:rsidTr="00D962B6">
        <w:trPr>
          <w:trHeight w:val="340"/>
          <w:jc w:val="center"/>
        </w:trPr>
        <w:tc>
          <w:tcPr>
            <w:tcW w:w="509" w:type="dxa"/>
            <w:vAlign w:val="center"/>
          </w:tcPr>
          <w:p w14:paraId="2ECC3F3C" w14:textId="6A5E6064" w:rsidR="003F400F" w:rsidRDefault="003F400F" w:rsidP="004E07E1">
            <w:pPr>
              <w:pStyle w:val="TableText"/>
              <w:spacing w:before="0"/>
              <w:rPr>
                <w:rFonts w:ascii="David" w:hAnsi="David"/>
                <w:color w:val="000000"/>
                <w:rtl/>
              </w:rPr>
            </w:pPr>
            <w:r>
              <w:rPr>
                <w:rFonts w:ascii="David" w:hAnsi="David" w:hint="cs"/>
                <w:color w:val="000000"/>
                <w:rtl/>
              </w:rPr>
              <w:t>27</w:t>
            </w:r>
          </w:p>
        </w:tc>
        <w:tc>
          <w:tcPr>
            <w:tcW w:w="3553" w:type="dxa"/>
            <w:vAlign w:val="center"/>
          </w:tcPr>
          <w:p w14:paraId="6CA2BF6E" w14:textId="30EC1F78" w:rsidR="003F400F" w:rsidRDefault="003F400F" w:rsidP="004E07E1">
            <w:pPr>
              <w:pStyle w:val="TableText"/>
              <w:spacing w:before="0"/>
              <w:rPr>
                <w:rFonts w:ascii="David" w:hAnsi="David"/>
                <w:color w:val="000000"/>
                <w:szCs w:val="22"/>
                <w:rtl/>
              </w:rPr>
            </w:pPr>
            <w:r>
              <w:rPr>
                <w:rFonts w:ascii="David" w:hAnsi="David"/>
                <w:color w:val="000000"/>
                <w:szCs w:val="22"/>
                <w:rtl/>
              </w:rPr>
              <w:t>הסכם התקשרות</w:t>
            </w:r>
            <w:r>
              <w:rPr>
                <w:rFonts w:ascii="David" w:hAnsi="David" w:hint="cs"/>
                <w:color w:val="000000"/>
                <w:rtl/>
              </w:rPr>
              <w:t xml:space="preserve">, </w:t>
            </w:r>
            <w:r w:rsidRPr="00417AE6">
              <w:rPr>
                <w:rFonts w:ascii="David" w:hAnsi="David" w:hint="cs"/>
                <w:color w:val="000000"/>
                <w:sz w:val="20"/>
                <w:szCs w:val="22"/>
                <w:rtl/>
              </w:rPr>
              <w:t>נספח 1.5.1.2</w:t>
            </w:r>
          </w:p>
        </w:tc>
        <w:tc>
          <w:tcPr>
            <w:tcW w:w="3556" w:type="dxa"/>
            <w:vAlign w:val="center"/>
          </w:tcPr>
          <w:p w14:paraId="3A96C89C" w14:textId="2FB7B68A" w:rsidR="003F400F" w:rsidRDefault="003F400F" w:rsidP="004E07E1">
            <w:pPr>
              <w:pStyle w:val="TableText"/>
              <w:spacing w:before="0"/>
              <w:rPr>
                <w:rFonts w:ascii="David" w:hAnsi="David"/>
                <w:color w:val="000000"/>
                <w:szCs w:val="22"/>
                <w:rtl/>
              </w:rPr>
            </w:pPr>
            <w:r>
              <w:rPr>
                <w:rFonts w:ascii="David" w:hAnsi="David" w:hint="cs"/>
                <w:color w:val="000000"/>
                <w:szCs w:val="22"/>
                <w:rtl/>
              </w:rPr>
              <w:t>1</w:t>
            </w:r>
          </w:p>
        </w:tc>
        <w:tc>
          <w:tcPr>
            <w:tcW w:w="3564" w:type="dxa"/>
            <w:vAlign w:val="center"/>
          </w:tcPr>
          <w:p w14:paraId="459AE702" w14:textId="7EEF600C" w:rsidR="003F400F" w:rsidRPr="003F7CD8" w:rsidRDefault="003F400F" w:rsidP="004E07E1">
            <w:pPr>
              <w:pStyle w:val="TableText"/>
              <w:spacing w:before="0"/>
              <w:rPr>
                <w:rtl/>
              </w:rPr>
            </w:pPr>
            <w:proofErr w:type="spellStart"/>
            <w:r>
              <w:rPr>
                <w:rFonts w:hint="cs"/>
                <w:rtl/>
              </w:rPr>
              <w:t>בוהואיל</w:t>
            </w:r>
            <w:proofErr w:type="spellEnd"/>
            <w:r>
              <w:rPr>
                <w:rFonts w:hint="cs"/>
                <w:rtl/>
              </w:rPr>
              <w:t xml:space="preserve"> הראשון נא למלא את הפרטים</w:t>
            </w:r>
          </w:p>
        </w:tc>
        <w:tc>
          <w:tcPr>
            <w:tcW w:w="3560" w:type="dxa"/>
            <w:vAlign w:val="center"/>
          </w:tcPr>
          <w:p w14:paraId="629D0580" w14:textId="701EE614" w:rsidR="003F400F" w:rsidRPr="0031329C" w:rsidRDefault="007E3EEB" w:rsidP="004E07E1">
            <w:pPr>
              <w:pStyle w:val="TableText"/>
              <w:spacing w:before="0"/>
              <w:rPr>
                <w:rFonts w:ascii="David" w:hAnsi="David"/>
                <w:color w:val="000000"/>
                <w:rtl/>
              </w:rPr>
            </w:pPr>
            <w:r w:rsidRPr="0031329C">
              <w:rPr>
                <w:rFonts w:ascii="David" w:hAnsi="David" w:hint="cs"/>
                <w:color w:val="000000"/>
                <w:rtl/>
              </w:rPr>
              <w:t>יתוקן במעמד החתימה עם הזוכה</w:t>
            </w:r>
          </w:p>
        </w:tc>
      </w:tr>
      <w:tr w:rsidR="003F400F" w14:paraId="233A2591" w14:textId="77777777" w:rsidTr="00D962B6">
        <w:trPr>
          <w:trHeight w:val="794"/>
          <w:jc w:val="center"/>
        </w:trPr>
        <w:tc>
          <w:tcPr>
            <w:tcW w:w="509" w:type="dxa"/>
            <w:vAlign w:val="center"/>
          </w:tcPr>
          <w:p w14:paraId="6BCF6112" w14:textId="6BB5EA33" w:rsidR="003F400F" w:rsidRDefault="003F400F" w:rsidP="003F400F">
            <w:pPr>
              <w:pStyle w:val="TableText"/>
              <w:rPr>
                <w:rFonts w:ascii="David" w:hAnsi="David"/>
                <w:color w:val="000000"/>
                <w:rtl/>
              </w:rPr>
            </w:pPr>
            <w:r>
              <w:rPr>
                <w:rFonts w:ascii="David" w:hAnsi="David" w:hint="cs"/>
                <w:color w:val="000000"/>
                <w:rtl/>
              </w:rPr>
              <w:t>28</w:t>
            </w:r>
          </w:p>
        </w:tc>
        <w:tc>
          <w:tcPr>
            <w:tcW w:w="3553" w:type="dxa"/>
            <w:vAlign w:val="center"/>
          </w:tcPr>
          <w:p w14:paraId="7BE046E4" w14:textId="77777777" w:rsidR="003F400F" w:rsidRDefault="003F400F" w:rsidP="003F400F">
            <w:pPr>
              <w:pStyle w:val="TableText"/>
              <w:rPr>
                <w:rFonts w:ascii="David" w:hAnsi="David"/>
                <w:color w:val="000000"/>
                <w:rtl/>
              </w:rPr>
            </w:pPr>
            <w:r>
              <w:rPr>
                <w:rFonts w:ascii="David" w:hAnsi="David"/>
                <w:color w:val="000000"/>
                <w:szCs w:val="22"/>
                <w:rtl/>
              </w:rPr>
              <w:t>הסכם התקשרות</w:t>
            </w:r>
          </w:p>
          <w:p w14:paraId="0DCBF151" w14:textId="6C4D9417" w:rsidR="003F400F" w:rsidRDefault="003F400F" w:rsidP="003F400F">
            <w:pPr>
              <w:pStyle w:val="TableText"/>
              <w:rPr>
                <w:rFonts w:ascii="David" w:hAnsi="David"/>
                <w:color w:val="000000"/>
                <w:szCs w:val="22"/>
                <w:rtl/>
              </w:rPr>
            </w:pPr>
            <w:r w:rsidRPr="00417AE6">
              <w:rPr>
                <w:rFonts w:ascii="David" w:hAnsi="David" w:hint="cs"/>
                <w:color w:val="000000"/>
                <w:sz w:val="20"/>
                <w:szCs w:val="22"/>
                <w:rtl/>
              </w:rPr>
              <w:t>נספח 1.5.1.2</w:t>
            </w:r>
          </w:p>
        </w:tc>
        <w:tc>
          <w:tcPr>
            <w:tcW w:w="3556" w:type="dxa"/>
            <w:vAlign w:val="center"/>
          </w:tcPr>
          <w:p w14:paraId="63F57AFA" w14:textId="5FEFA960" w:rsidR="003F400F" w:rsidRDefault="003F400F" w:rsidP="003F400F">
            <w:pPr>
              <w:pStyle w:val="TableText"/>
              <w:rPr>
                <w:rFonts w:ascii="David" w:hAnsi="David"/>
                <w:color w:val="000000"/>
                <w:szCs w:val="22"/>
                <w:rtl/>
              </w:rPr>
            </w:pPr>
            <w:r>
              <w:rPr>
                <w:rFonts w:ascii="David" w:hAnsi="David" w:hint="cs"/>
                <w:color w:val="000000"/>
                <w:szCs w:val="22"/>
                <w:rtl/>
              </w:rPr>
              <w:t>3.1</w:t>
            </w:r>
          </w:p>
        </w:tc>
        <w:tc>
          <w:tcPr>
            <w:tcW w:w="3564" w:type="dxa"/>
            <w:vAlign w:val="center"/>
          </w:tcPr>
          <w:p w14:paraId="5B7BBEC2" w14:textId="377BD416" w:rsidR="003F400F" w:rsidRPr="003F7CD8" w:rsidRDefault="003F400F" w:rsidP="003F400F">
            <w:pPr>
              <w:pStyle w:val="TableText"/>
              <w:rPr>
                <w:rtl/>
              </w:rPr>
            </w:pPr>
            <w:r w:rsidRPr="0031329C">
              <w:rPr>
                <w:rFonts w:hint="cs"/>
                <w:rtl/>
              </w:rPr>
              <w:t xml:space="preserve">נבקש לקבל את דוחות </w:t>
            </w:r>
            <w:proofErr w:type="spellStart"/>
            <w:r w:rsidRPr="0031329C">
              <w:rPr>
                <w:rFonts w:hint="cs"/>
                <w:rtl/>
              </w:rPr>
              <w:t>האנלייזר</w:t>
            </w:r>
            <w:proofErr w:type="spellEnd"/>
            <w:r w:rsidRPr="0031329C">
              <w:rPr>
                <w:rFonts w:hint="cs"/>
                <w:rtl/>
              </w:rPr>
              <w:t xml:space="preserve"> לכל המערכות על מנת שנוכל לגבש הצעה המבוססת על מידע אמין.</w:t>
            </w:r>
          </w:p>
        </w:tc>
        <w:tc>
          <w:tcPr>
            <w:tcW w:w="3560" w:type="dxa"/>
            <w:vAlign w:val="center"/>
          </w:tcPr>
          <w:p w14:paraId="3551EE92" w14:textId="5664D055" w:rsidR="003F400F" w:rsidRDefault="007E3EEB" w:rsidP="003F400F">
            <w:pPr>
              <w:pStyle w:val="TableText"/>
              <w:rPr>
                <w:rFonts w:ascii="David" w:hAnsi="David"/>
                <w:color w:val="000000"/>
                <w:highlight w:val="yellow"/>
                <w:rtl/>
              </w:rPr>
            </w:pPr>
            <w:r w:rsidRPr="007E3EEB">
              <w:rPr>
                <w:rFonts w:ascii="David" w:hAnsi="David" w:hint="cs"/>
                <w:color w:val="000000"/>
                <w:rtl/>
              </w:rPr>
              <w:t>ישלח מייל פרטני לכל המציעים אשר חתמו על טופס סודיות</w:t>
            </w:r>
          </w:p>
        </w:tc>
      </w:tr>
      <w:tr w:rsidR="003F400F" w14:paraId="133663F1" w14:textId="77777777" w:rsidTr="00D962B6">
        <w:trPr>
          <w:trHeight w:val="737"/>
          <w:jc w:val="center"/>
        </w:trPr>
        <w:tc>
          <w:tcPr>
            <w:tcW w:w="509" w:type="dxa"/>
            <w:vAlign w:val="center"/>
          </w:tcPr>
          <w:p w14:paraId="1F4D4944" w14:textId="7324D8E4" w:rsidR="003F400F" w:rsidRDefault="003F400F" w:rsidP="004E07E1">
            <w:pPr>
              <w:pStyle w:val="TableText"/>
              <w:spacing w:before="0"/>
              <w:rPr>
                <w:rFonts w:ascii="David" w:hAnsi="David"/>
                <w:color w:val="000000"/>
              </w:rPr>
            </w:pPr>
            <w:r>
              <w:rPr>
                <w:rFonts w:ascii="David" w:hAnsi="David" w:hint="cs"/>
                <w:color w:val="000000"/>
                <w:rtl/>
              </w:rPr>
              <w:t>29</w:t>
            </w:r>
          </w:p>
        </w:tc>
        <w:tc>
          <w:tcPr>
            <w:tcW w:w="3553" w:type="dxa"/>
            <w:vAlign w:val="center"/>
          </w:tcPr>
          <w:p w14:paraId="11DBE563" w14:textId="77777777" w:rsidR="003F400F" w:rsidRDefault="003F400F" w:rsidP="004E07E1">
            <w:pPr>
              <w:pStyle w:val="TableText"/>
              <w:spacing w:before="0"/>
              <w:rPr>
                <w:rFonts w:ascii="David" w:hAnsi="David"/>
                <w:color w:val="000000"/>
                <w:rtl/>
              </w:rPr>
            </w:pPr>
            <w:r>
              <w:rPr>
                <w:rFonts w:ascii="David" w:hAnsi="David"/>
                <w:color w:val="000000"/>
                <w:szCs w:val="22"/>
                <w:rtl/>
              </w:rPr>
              <w:t>הסכם התקשרות</w:t>
            </w:r>
          </w:p>
          <w:p w14:paraId="73008187" w14:textId="780C5A45" w:rsidR="003F400F" w:rsidRDefault="003F400F" w:rsidP="004E07E1">
            <w:pPr>
              <w:pStyle w:val="TableText"/>
              <w:spacing w:before="0"/>
              <w:rPr>
                <w:rFonts w:ascii="David" w:hAnsi="David"/>
                <w:color w:val="000000"/>
                <w:rtl/>
              </w:rPr>
            </w:pPr>
            <w:r w:rsidRPr="00417AE6">
              <w:rPr>
                <w:rFonts w:ascii="David" w:hAnsi="David" w:hint="cs"/>
                <w:color w:val="000000"/>
                <w:sz w:val="20"/>
                <w:szCs w:val="22"/>
                <w:rtl/>
              </w:rPr>
              <w:t>נספח 1.5.1.2</w:t>
            </w:r>
          </w:p>
        </w:tc>
        <w:tc>
          <w:tcPr>
            <w:tcW w:w="3556" w:type="dxa"/>
            <w:vAlign w:val="center"/>
          </w:tcPr>
          <w:p w14:paraId="75761159" w14:textId="7AFD9858" w:rsidR="003F400F" w:rsidRDefault="003F400F" w:rsidP="004E07E1">
            <w:pPr>
              <w:pStyle w:val="TableText"/>
              <w:spacing w:before="0"/>
              <w:rPr>
                <w:rFonts w:ascii="David" w:hAnsi="David"/>
                <w:color w:val="000000"/>
                <w:rtl/>
              </w:rPr>
            </w:pPr>
            <w:r>
              <w:rPr>
                <w:rFonts w:ascii="David" w:hAnsi="David" w:hint="cs"/>
                <w:color w:val="000000"/>
                <w:szCs w:val="22"/>
                <w:rtl/>
              </w:rPr>
              <w:t>5.3</w:t>
            </w:r>
          </w:p>
        </w:tc>
        <w:tc>
          <w:tcPr>
            <w:tcW w:w="3564" w:type="dxa"/>
            <w:vAlign w:val="center"/>
          </w:tcPr>
          <w:p w14:paraId="4D848688" w14:textId="5D7096EF" w:rsidR="003F400F" w:rsidRDefault="003F400F" w:rsidP="004E07E1">
            <w:pPr>
              <w:pStyle w:val="TableText"/>
              <w:spacing w:before="0"/>
              <w:rPr>
                <w:rFonts w:ascii="David" w:hAnsi="David"/>
                <w:color w:val="000000"/>
                <w:rtl/>
              </w:rPr>
            </w:pPr>
            <w:r w:rsidRPr="003F7CD8">
              <w:rPr>
                <w:rtl/>
              </w:rPr>
              <w:t xml:space="preserve">נבקש שיובהר כי לוחות </w:t>
            </w:r>
            <w:r w:rsidRPr="003F7CD8">
              <w:rPr>
                <w:rFonts w:hint="cs"/>
                <w:rtl/>
              </w:rPr>
              <w:t>הזמנים</w:t>
            </w:r>
            <w:r w:rsidRPr="003F7CD8">
              <w:rPr>
                <w:rtl/>
              </w:rPr>
              <w:t xml:space="preserve"> יהיו לפי האמור במסמכי המכרז ולא לא לפי קביעת המשרד.</w:t>
            </w:r>
          </w:p>
        </w:tc>
        <w:tc>
          <w:tcPr>
            <w:tcW w:w="3560" w:type="dxa"/>
            <w:vAlign w:val="center"/>
          </w:tcPr>
          <w:p w14:paraId="7029EB57" w14:textId="2BF082FF" w:rsidR="003F400F" w:rsidRPr="004F23EF" w:rsidRDefault="00B91FA2" w:rsidP="004E07E1">
            <w:pPr>
              <w:pStyle w:val="TableText"/>
              <w:spacing w:before="0"/>
              <w:rPr>
                <w:rFonts w:ascii="David" w:hAnsi="David"/>
                <w:color w:val="000000"/>
                <w:rtl/>
              </w:rPr>
            </w:pPr>
            <w:r>
              <w:rPr>
                <w:rFonts w:ascii="David" w:hAnsi="David" w:hint="cs"/>
                <w:color w:val="000000"/>
                <w:rtl/>
              </w:rPr>
              <w:t>אין שינוי במסמכי המכרז</w:t>
            </w:r>
          </w:p>
        </w:tc>
      </w:tr>
      <w:tr w:rsidR="003F400F" w14:paraId="795E304E" w14:textId="77777777" w:rsidTr="00D962B6">
        <w:trPr>
          <w:trHeight w:val="1247"/>
          <w:jc w:val="center"/>
        </w:trPr>
        <w:tc>
          <w:tcPr>
            <w:tcW w:w="509" w:type="dxa"/>
            <w:vAlign w:val="center"/>
          </w:tcPr>
          <w:p w14:paraId="28A4C76E" w14:textId="3D4BEEFF" w:rsidR="003F400F" w:rsidRDefault="003F400F" w:rsidP="004E07E1">
            <w:pPr>
              <w:pStyle w:val="TableText"/>
              <w:spacing w:before="0"/>
              <w:rPr>
                <w:rFonts w:ascii="David" w:hAnsi="David"/>
                <w:color w:val="000000"/>
              </w:rPr>
            </w:pPr>
            <w:r>
              <w:rPr>
                <w:rFonts w:ascii="David" w:hAnsi="David" w:hint="cs"/>
                <w:color w:val="000000"/>
                <w:rtl/>
              </w:rPr>
              <w:t>30</w:t>
            </w:r>
          </w:p>
        </w:tc>
        <w:tc>
          <w:tcPr>
            <w:tcW w:w="3553" w:type="dxa"/>
            <w:vAlign w:val="center"/>
          </w:tcPr>
          <w:p w14:paraId="4EE4B79A" w14:textId="77777777" w:rsidR="003F400F" w:rsidRDefault="003F400F" w:rsidP="004E07E1">
            <w:pPr>
              <w:pStyle w:val="TableText"/>
              <w:spacing w:before="0"/>
              <w:rPr>
                <w:rFonts w:ascii="David" w:hAnsi="David"/>
                <w:color w:val="000000"/>
                <w:rtl/>
              </w:rPr>
            </w:pPr>
            <w:r>
              <w:rPr>
                <w:rFonts w:ascii="David" w:hAnsi="David"/>
                <w:color w:val="000000"/>
                <w:szCs w:val="22"/>
                <w:rtl/>
              </w:rPr>
              <w:t>הסכם התקשרות</w:t>
            </w:r>
          </w:p>
          <w:p w14:paraId="54838740" w14:textId="247A182B" w:rsidR="003F400F" w:rsidRDefault="003F400F" w:rsidP="004E07E1">
            <w:pPr>
              <w:pStyle w:val="TableText"/>
              <w:spacing w:before="0"/>
              <w:rPr>
                <w:rFonts w:ascii="David" w:hAnsi="David"/>
                <w:color w:val="000000"/>
                <w:rtl/>
              </w:rPr>
            </w:pPr>
            <w:r w:rsidRPr="00417AE6">
              <w:rPr>
                <w:rFonts w:ascii="David" w:hAnsi="David" w:hint="cs"/>
                <w:color w:val="000000"/>
                <w:sz w:val="20"/>
                <w:szCs w:val="22"/>
                <w:rtl/>
              </w:rPr>
              <w:t>נספח 1.5.1.2</w:t>
            </w:r>
          </w:p>
        </w:tc>
        <w:tc>
          <w:tcPr>
            <w:tcW w:w="3556" w:type="dxa"/>
            <w:vAlign w:val="center"/>
          </w:tcPr>
          <w:p w14:paraId="54E8763E" w14:textId="521FA723" w:rsidR="003F400F" w:rsidRPr="009C5DDE" w:rsidRDefault="003F400F" w:rsidP="004E07E1">
            <w:pPr>
              <w:pStyle w:val="TableText"/>
              <w:spacing w:before="0"/>
              <w:rPr>
                <w:rFonts w:ascii="David" w:hAnsi="David"/>
                <w:color w:val="000000"/>
                <w:szCs w:val="22"/>
                <w:rtl/>
              </w:rPr>
            </w:pPr>
            <w:r w:rsidRPr="009C5DDE">
              <w:rPr>
                <w:rFonts w:ascii="David" w:hAnsi="David"/>
                <w:color w:val="000000"/>
                <w:szCs w:val="22"/>
              </w:rPr>
              <w:t>5.9</w:t>
            </w:r>
          </w:p>
        </w:tc>
        <w:tc>
          <w:tcPr>
            <w:tcW w:w="3564" w:type="dxa"/>
            <w:vAlign w:val="center"/>
          </w:tcPr>
          <w:p w14:paraId="750D1A1D" w14:textId="235BBACA" w:rsidR="003F400F" w:rsidRDefault="003F400F" w:rsidP="004E07E1">
            <w:pPr>
              <w:pStyle w:val="TableText"/>
              <w:spacing w:before="0"/>
              <w:rPr>
                <w:rFonts w:ascii="David" w:hAnsi="David"/>
                <w:color w:val="000000"/>
                <w:rtl/>
              </w:rPr>
            </w:pPr>
            <w:r w:rsidRPr="003F7CD8">
              <w:rPr>
                <w:rtl/>
              </w:rPr>
              <w:t xml:space="preserve">נבקש שיובהר כי המשימות והמועדים יקבעו בהסכמת הצדדים או לפי מסמכי המכרז, לא סביר שהספק יהיה בהפרת הסכם מקום בו נקבע </w:t>
            </w:r>
            <w:r w:rsidRPr="003F7CD8">
              <w:rPr>
                <w:rFonts w:hint="cs"/>
                <w:rtl/>
              </w:rPr>
              <w:t>מועד</w:t>
            </w:r>
            <w:r w:rsidRPr="003F7CD8">
              <w:rPr>
                <w:rtl/>
              </w:rPr>
              <w:t xml:space="preserve"> שלא הוסכם על הצדדים מראש</w:t>
            </w:r>
            <w:r w:rsidRPr="003F7CD8">
              <w:t>.</w:t>
            </w:r>
          </w:p>
        </w:tc>
        <w:tc>
          <w:tcPr>
            <w:tcW w:w="3560" w:type="dxa"/>
            <w:vAlign w:val="center"/>
          </w:tcPr>
          <w:p w14:paraId="12AFB277" w14:textId="44DE3D10" w:rsidR="003F400F" w:rsidRPr="00441226" w:rsidRDefault="00721827" w:rsidP="004E07E1">
            <w:pPr>
              <w:pStyle w:val="TableText"/>
              <w:spacing w:before="0"/>
              <w:rPr>
                <w:rFonts w:ascii="David" w:hAnsi="David"/>
                <w:color w:val="000000"/>
                <w:highlight w:val="yellow"/>
                <w:rtl/>
              </w:rPr>
            </w:pPr>
            <w:r w:rsidRPr="00B64BEC">
              <w:rPr>
                <w:rFonts w:ascii="David" w:hAnsi="David" w:hint="cs"/>
                <w:color w:val="000000"/>
                <w:rtl/>
              </w:rPr>
              <w:t xml:space="preserve">לא מקובל. אין שינוים במסמכי המכרז. </w:t>
            </w:r>
          </w:p>
        </w:tc>
      </w:tr>
      <w:tr w:rsidR="003F400F" w14:paraId="308FB563" w14:textId="77777777" w:rsidTr="00D962B6">
        <w:trPr>
          <w:trHeight w:val="3515"/>
          <w:jc w:val="center"/>
        </w:trPr>
        <w:tc>
          <w:tcPr>
            <w:tcW w:w="509" w:type="dxa"/>
            <w:vAlign w:val="center"/>
          </w:tcPr>
          <w:p w14:paraId="4DEBB5B7" w14:textId="546DD053" w:rsidR="003F400F" w:rsidRDefault="003F400F" w:rsidP="003F400F">
            <w:pPr>
              <w:pStyle w:val="TableText"/>
              <w:rPr>
                <w:rFonts w:ascii="David" w:hAnsi="David"/>
                <w:color w:val="000000"/>
              </w:rPr>
            </w:pPr>
            <w:r>
              <w:rPr>
                <w:rFonts w:ascii="David" w:hAnsi="David"/>
                <w:color w:val="000000"/>
              </w:rPr>
              <w:lastRenderedPageBreak/>
              <w:t>31</w:t>
            </w:r>
          </w:p>
        </w:tc>
        <w:tc>
          <w:tcPr>
            <w:tcW w:w="3553" w:type="dxa"/>
            <w:vAlign w:val="center"/>
          </w:tcPr>
          <w:p w14:paraId="174F9DB8" w14:textId="77777777" w:rsidR="003F400F" w:rsidRDefault="003F400F" w:rsidP="003F400F">
            <w:pPr>
              <w:pStyle w:val="TableText"/>
              <w:rPr>
                <w:rFonts w:ascii="David" w:hAnsi="David"/>
                <w:color w:val="000000"/>
                <w:rtl/>
              </w:rPr>
            </w:pPr>
            <w:r>
              <w:rPr>
                <w:rFonts w:ascii="David" w:hAnsi="David"/>
                <w:color w:val="000000"/>
                <w:szCs w:val="22"/>
                <w:rtl/>
              </w:rPr>
              <w:t>הסכם התקשרות</w:t>
            </w:r>
          </w:p>
          <w:p w14:paraId="66A71986" w14:textId="56E37EB7" w:rsidR="003F400F" w:rsidRDefault="003F400F" w:rsidP="003F400F">
            <w:pPr>
              <w:pStyle w:val="TableText"/>
              <w:rPr>
                <w:rFonts w:ascii="David" w:hAnsi="David"/>
                <w:color w:val="000000"/>
                <w:rtl/>
              </w:rPr>
            </w:pPr>
            <w:r w:rsidRPr="00417AE6">
              <w:rPr>
                <w:rFonts w:ascii="David" w:hAnsi="David" w:hint="cs"/>
                <w:color w:val="000000"/>
                <w:sz w:val="20"/>
                <w:szCs w:val="22"/>
                <w:rtl/>
              </w:rPr>
              <w:t>נספח 1.5.1.2</w:t>
            </w:r>
          </w:p>
        </w:tc>
        <w:tc>
          <w:tcPr>
            <w:tcW w:w="3556" w:type="dxa"/>
            <w:vAlign w:val="center"/>
          </w:tcPr>
          <w:p w14:paraId="338B2709" w14:textId="1F048829" w:rsidR="003F400F" w:rsidRPr="009C5DDE" w:rsidRDefault="003F400F" w:rsidP="003F400F">
            <w:pPr>
              <w:pStyle w:val="TableText"/>
              <w:rPr>
                <w:rFonts w:ascii="David" w:hAnsi="David"/>
                <w:color w:val="000000"/>
                <w:szCs w:val="22"/>
                <w:rtl/>
              </w:rPr>
            </w:pPr>
            <w:r w:rsidRPr="009C5DDE">
              <w:rPr>
                <w:rFonts w:ascii="David" w:hAnsi="David"/>
                <w:color w:val="000000"/>
                <w:szCs w:val="22"/>
              </w:rPr>
              <w:t>5.10</w:t>
            </w:r>
          </w:p>
        </w:tc>
        <w:tc>
          <w:tcPr>
            <w:tcW w:w="3564" w:type="dxa"/>
            <w:vAlign w:val="center"/>
          </w:tcPr>
          <w:p w14:paraId="0BE855A7" w14:textId="29001A1D" w:rsidR="003F400F" w:rsidRPr="003F7CD8" w:rsidRDefault="003F400F" w:rsidP="003F400F">
            <w:pPr>
              <w:pStyle w:val="TableText"/>
              <w:rPr>
                <w:noProof/>
                <w:rtl/>
              </w:rPr>
            </w:pPr>
            <w:r w:rsidRPr="00F86B57">
              <w:rPr>
                <w:rFonts w:hint="cs"/>
                <w:b/>
                <w:bCs/>
                <w:noProof/>
                <w:rtl/>
              </w:rPr>
              <w:t xml:space="preserve">(1) </w:t>
            </w:r>
            <w:r w:rsidRPr="003F7CD8">
              <w:rPr>
                <w:noProof/>
                <w:rtl/>
              </w:rPr>
              <w:t>נבקש שהסעיף יימחק מדובר בסנקציה לא סבירה ושאינה נדרשת ומוסיפה מצבים נוספים של קנסות שלא לצורך.</w:t>
            </w:r>
          </w:p>
          <w:p w14:paraId="6B2AA974" w14:textId="77777777" w:rsidR="003F400F" w:rsidRPr="003F7CD8" w:rsidRDefault="003F400F" w:rsidP="003F400F">
            <w:pPr>
              <w:pStyle w:val="TableText"/>
              <w:rPr>
                <w:noProof/>
                <w:rtl/>
              </w:rPr>
            </w:pPr>
            <w:r w:rsidRPr="003F7CD8">
              <w:rPr>
                <w:noProof/>
                <w:rtl/>
              </w:rPr>
              <w:t>לכל הפחות נבקש שיובהר כי הפחתת תשלום תעשה רק לאחר שנשלחה לספק התראה מראש ובכתב של לפחות 14 ימים. נבקש שיובהר כי האמור בסעיף זה הינו בכפוף להוראות ההסכם.</w:t>
            </w:r>
          </w:p>
          <w:p w14:paraId="7C6559AF" w14:textId="0BA480DF" w:rsidR="003F400F" w:rsidRDefault="003F400F" w:rsidP="003F400F">
            <w:pPr>
              <w:pStyle w:val="TableText"/>
              <w:spacing w:line="240" w:lineRule="auto"/>
              <w:rPr>
                <w:rFonts w:ascii="David" w:hAnsi="David"/>
                <w:color w:val="000000"/>
                <w:rtl/>
              </w:rPr>
            </w:pPr>
            <w:r w:rsidRPr="00F86B57">
              <w:rPr>
                <w:rFonts w:hint="cs"/>
                <w:b/>
                <w:bCs/>
                <w:noProof/>
                <w:rtl/>
              </w:rPr>
              <w:t>(2)</w:t>
            </w:r>
            <w:r>
              <w:rPr>
                <w:rFonts w:hint="cs"/>
                <w:noProof/>
                <w:rtl/>
              </w:rPr>
              <w:t xml:space="preserve"> </w:t>
            </w:r>
            <w:r w:rsidRPr="003F7CD8">
              <w:rPr>
                <w:noProof/>
                <w:rtl/>
              </w:rPr>
              <w:t>עוד נבקש שהאמור ייחשב כקנס והינו כפוף לתקרת הקנסות ו/או הפיצויים המוסמכים לפי הסכם זה שלא יעלו במצטבר, על 3% מסך התמורה ששולמה לספק.</w:t>
            </w:r>
          </w:p>
        </w:tc>
        <w:tc>
          <w:tcPr>
            <w:tcW w:w="3560" w:type="dxa"/>
            <w:vAlign w:val="center"/>
          </w:tcPr>
          <w:p w14:paraId="5BB23220" w14:textId="1FEFF0D9" w:rsidR="003F400F" w:rsidRPr="00B64BEC" w:rsidRDefault="003F400F" w:rsidP="003F400F">
            <w:pPr>
              <w:pStyle w:val="TableText"/>
              <w:rPr>
                <w:rFonts w:ascii="David" w:hAnsi="David"/>
                <w:color w:val="000000"/>
                <w:rtl/>
              </w:rPr>
            </w:pPr>
            <w:r w:rsidRPr="00B64BEC">
              <w:rPr>
                <w:rFonts w:ascii="David" w:hAnsi="David" w:hint="cs"/>
                <w:b/>
                <w:bCs/>
                <w:color w:val="000000"/>
                <w:rtl/>
              </w:rPr>
              <w:t>(1)</w:t>
            </w:r>
            <w:r w:rsidRPr="00B64BEC">
              <w:rPr>
                <w:rFonts w:ascii="David" w:hAnsi="David" w:hint="cs"/>
                <w:color w:val="000000"/>
                <w:rtl/>
              </w:rPr>
              <w:t xml:space="preserve"> </w:t>
            </w:r>
            <w:r w:rsidR="00602842" w:rsidRPr="00B64BEC">
              <w:rPr>
                <w:rFonts w:ascii="David" w:hAnsi="David" w:hint="cs"/>
                <w:color w:val="000000"/>
                <w:rtl/>
              </w:rPr>
              <w:t>אין שינוי במסמכי המכרז. המשרד יפעל בסבירות ובמידתיות ובהתאם להוראות מסמכי המכרז והסכם התקשרות</w:t>
            </w:r>
            <w:r w:rsidR="0073346A" w:rsidRPr="00B64BEC">
              <w:rPr>
                <w:rFonts w:ascii="David" w:hAnsi="David" w:hint="cs"/>
                <w:color w:val="000000"/>
                <w:rtl/>
              </w:rPr>
              <w:t xml:space="preserve"> שהיו חלק בלתי נפרד מסמכי המכרז. </w:t>
            </w:r>
          </w:p>
          <w:p w14:paraId="572E9179" w14:textId="4F8AEE97" w:rsidR="003F400F" w:rsidRPr="00441226" w:rsidRDefault="003F400F" w:rsidP="003F400F">
            <w:pPr>
              <w:pStyle w:val="TableText"/>
              <w:rPr>
                <w:rFonts w:ascii="David" w:hAnsi="David"/>
                <w:color w:val="000000"/>
                <w:highlight w:val="yellow"/>
                <w:rtl/>
              </w:rPr>
            </w:pPr>
            <w:r w:rsidRPr="00B64BEC">
              <w:rPr>
                <w:rFonts w:ascii="David" w:hAnsi="David" w:hint="cs"/>
                <w:b/>
                <w:bCs/>
                <w:color w:val="000000"/>
                <w:rtl/>
              </w:rPr>
              <w:t xml:space="preserve">(2) </w:t>
            </w:r>
            <w:r w:rsidR="00653B29" w:rsidRPr="00B64BEC">
              <w:rPr>
                <w:rFonts w:ascii="David" w:hAnsi="David" w:hint="cs"/>
                <w:color w:val="000000"/>
                <w:rtl/>
              </w:rPr>
              <w:t>אין שינוי במסמכי המכרז.</w:t>
            </w:r>
          </w:p>
        </w:tc>
      </w:tr>
      <w:tr w:rsidR="003F400F" w14:paraId="2A9A5E1E" w14:textId="77777777" w:rsidTr="00D962B6">
        <w:trPr>
          <w:trHeight w:val="2268"/>
          <w:jc w:val="center"/>
        </w:trPr>
        <w:tc>
          <w:tcPr>
            <w:tcW w:w="509" w:type="dxa"/>
            <w:vAlign w:val="center"/>
          </w:tcPr>
          <w:p w14:paraId="142E560F" w14:textId="42E68117" w:rsidR="003F400F" w:rsidRDefault="003F400F" w:rsidP="003F400F">
            <w:pPr>
              <w:pStyle w:val="TableText"/>
              <w:rPr>
                <w:rFonts w:ascii="David" w:hAnsi="David"/>
                <w:color w:val="000000"/>
              </w:rPr>
            </w:pPr>
            <w:r>
              <w:rPr>
                <w:rFonts w:ascii="David" w:hAnsi="David"/>
                <w:color w:val="000000"/>
              </w:rPr>
              <w:t>32</w:t>
            </w:r>
          </w:p>
        </w:tc>
        <w:tc>
          <w:tcPr>
            <w:tcW w:w="3553" w:type="dxa"/>
            <w:vAlign w:val="center"/>
          </w:tcPr>
          <w:p w14:paraId="2A1113E5" w14:textId="77777777" w:rsidR="003F400F" w:rsidRDefault="003F400F" w:rsidP="003F400F">
            <w:pPr>
              <w:pStyle w:val="TableText"/>
              <w:rPr>
                <w:rFonts w:ascii="David" w:hAnsi="David"/>
                <w:color w:val="000000"/>
                <w:rtl/>
              </w:rPr>
            </w:pPr>
            <w:r>
              <w:rPr>
                <w:rFonts w:ascii="David" w:hAnsi="David"/>
                <w:color w:val="000000"/>
                <w:szCs w:val="22"/>
                <w:rtl/>
              </w:rPr>
              <w:t>הסכם התקשרות</w:t>
            </w:r>
          </w:p>
          <w:p w14:paraId="50A82EAD" w14:textId="4A3AE2FB" w:rsidR="003F400F" w:rsidRDefault="003F400F" w:rsidP="003F400F">
            <w:pPr>
              <w:pStyle w:val="TableText"/>
              <w:rPr>
                <w:rFonts w:ascii="David" w:hAnsi="David"/>
                <w:color w:val="000000"/>
                <w:rtl/>
              </w:rPr>
            </w:pPr>
            <w:r w:rsidRPr="00417AE6">
              <w:rPr>
                <w:rFonts w:ascii="David" w:hAnsi="David" w:hint="cs"/>
                <w:color w:val="000000"/>
                <w:sz w:val="20"/>
                <w:szCs w:val="22"/>
                <w:rtl/>
              </w:rPr>
              <w:t>נספח 1.5.1.2</w:t>
            </w:r>
          </w:p>
        </w:tc>
        <w:tc>
          <w:tcPr>
            <w:tcW w:w="3556" w:type="dxa"/>
            <w:vAlign w:val="center"/>
          </w:tcPr>
          <w:p w14:paraId="5F1389A6" w14:textId="48A8E1EC" w:rsidR="003F400F" w:rsidRPr="009C5DDE" w:rsidRDefault="003F400F" w:rsidP="003F400F">
            <w:pPr>
              <w:pStyle w:val="TableText"/>
              <w:rPr>
                <w:rFonts w:ascii="David" w:hAnsi="David"/>
                <w:color w:val="000000"/>
                <w:szCs w:val="22"/>
                <w:rtl/>
              </w:rPr>
            </w:pPr>
            <w:r w:rsidRPr="009C5DDE">
              <w:rPr>
                <w:rFonts w:ascii="David" w:hAnsi="David" w:hint="cs"/>
                <w:color w:val="000000"/>
                <w:szCs w:val="22"/>
                <w:rtl/>
              </w:rPr>
              <w:t>8.2</w:t>
            </w:r>
          </w:p>
        </w:tc>
        <w:tc>
          <w:tcPr>
            <w:tcW w:w="3564" w:type="dxa"/>
            <w:vAlign w:val="center"/>
          </w:tcPr>
          <w:p w14:paraId="3D7AFD98" w14:textId="77A2BF88" w:rsidR="003F400F" w:rsidRPr="003F7CD8" w:rsidRDefault="003F400F" w:rsidP="003F400F">
            <w:pPr>
              <w:pStyle w:val="TableText"/>
              <w:rPr>
                <w:noProof/>
                <w:rtl/>
              </w:rPr>
            </w:pPr>
            <w:r w:rsidRPr="00F86B57">
              <w:rPr>
                <w:rFonts w:hint="cs"/>
                <w:b/>
                <w:bCs/>
                <w:noProof/>
                <w:rtl/>
              </w:rPr>
              <w:t>(1)</w:t>
            </w:r>
            <w:r>
              <w:rPr>
                <w:rFonts w:hint="cs"/>
                <w:noProof/>
                <w:rtl/>
              </w:rPr>
              <w:t xml:space="preserve"> </w:t>
            </w:r>
            <w:r w:rsidRPr="003F7CD8">
              <w:rPr>
                <w:noProof/>
                <w:rtl/>
              </w:rPr>
              <w:t>נבקש שכל קיזוז לפי הסכם זה יהיה אך ורק בגין חוב קצוב של הספק למשרד ולאחר שנשלחה לספק התראה של 14 ימים מראש ובכתב.</w:t>
            </w:r>
          </w:p>
          <w:p w14:paraId="0B94873D" w14:textId="02CE56E7" w:rsidR="003F400F" w:rsidRDefault="003F400F" w:rsidP="003F400F">
            <w:pPr>
              <w:pStyle w:val="TableText"/>
              <w:spacing w:line="240" w:lineRule="auto"/>
              <w:rPr>
                <w:rFonts w:ascii="David" w:hAnsi="David"/>
                <w:color w:val="000000"/>
                <w:rtl/>
              </w:rPr>
            </w:pPr>
            <w:r w:rsidRPr="00F86B57">
              <w:rPr>
                <w:rFonts w:hint="cs"/>
                <w:b/>
                <w:bCs/>
                <w:noProof/>
                <w:rtl/>
              </w:rPr>
              <w:t>(2)</w:t>
            </w:r>
            <w:r>
              <w:rPr>
                <w:rFonts w:hint="cs"/>
                <w:noProof/>
                <w:rtl/>
              </w:rPr>
              <w:t xml:space="preserve"> </w:t>
            </w:r>
            <w:r w:rsidRPr="003F7CD8">
              <w:rPr>
                <w:noProof/>
                <w:rtl/>
              </w:rPr>
              <w:t>עוד נבקש שהאמור ייחשב כקנס והינו כפוף לתקרת הקנסות ו/או הפיצויים המוסמכים לפי הסכם זה שלא יעלו במצטבר, על 3% מסך התמורה ששולמה לספק.</w:t>
            </w:r>
          </w:p>
        </w:tc>
        <w:tc>
          <w:tcPr>
            <w:tcW w:w="3560" w:type="dxa"/>
            <w:vAlign w:val="center"/>
          </w:tcPr>
          <w:p w14:paraId="3F406F61" w14:textId="7F38C6B5" w:rsidR="003F400F" w:rsidRPr="00B64BEC" w:rsidRDefault="003F400F" w:rsidP="003F400F">
            <w:pPr>
              <w:pStyle w:val="TableText"/>
              <w:rPr>
                <w:rFonts w:ascii="David" w:hAnsi="David"/>
                <w:color w:val="000000"/>
                <w:rtl/>
              </w:rPr>
            </w:pPr>
            <w:r w:rsidRPr="00B64BEC">
              <w:rPr>
                <w:rFonts w:ascii="David" w:hAnsi="David" w:hint="cs"/>
                <w:b/>
                <w:bCs/>
                <w:color w:val="000000"/>
                <w:rtl/>
              </w:rPr>
              <w:t xml:space="preserve">(1) </w:t>
            </w:r>
            <w:r w:rsidR="00B11905" w:rsidRPr="00B64BEC">
              <w:rPr>
                <w:rFonts w:ascii="David" w:hAnsi="David" w:hint="cs"/>
                <w:color w:val="000000"/>
                <w:rtl/>
              </w:rPr>
              <w:t xml:space="preserve"> אין שינוי במסמכי המכרז. </w:t>
            </w:r>
            <w:r w:rsidR="00134C59" w:rsidRPr="00B64BEC">
              <w:rPr>
                <w:rFonts w:ascii="David" w:hAnsi="David" w:hint="cs"/>
                <w:color w:val="000000"/>
                <w:rtl/>
              </w:rPr>
              <w:t xml:space="preserve">המשרד יפעל במידתיות ובסבירות ובהתאם כללי </w:t>
            </w:r>
            <w:proofErr w:type="spellStart"/>
            <w:r w:rsidR="00134C59" w:rsidRPr="00B64BEC">
              <w:rPr>
                <w:rFonts w:ascii="David" w:hAnsi="David" w:hint="cs"/>
                <w:color w:val="000000"/>
                <w:rtl/>
              </w:rPr>
              <w:t>מינהל</w:t>
            </w:r>
            <w:proofErr w:type="spellEnd"/>
            <w:r w:rsidR="00134C59" w:rsidRPr="00B64BEC">
              <w:rPr>
                <w:rFonts w:ascii="David" w:hAnsi="David" w:hint="cs"/>
                <w:color w:val="000000"/>
                <w:rtl/>
              </w:rPr>
              <w:t xml:space="preserve"> תקין. </w:t>
            </w:r>
          </w:p>
          <w:p w14:paraId="402C11B4" w14:textId="77777777" w:rsidR="00967A66" w:rsidRPr="00B64BEC" w:rsidRDefault="00967A66" w:rsidP="003F400F">
            <w:pPr>
              <w:pStyle w:val="TableText"/>
              <w:rPr>
                <w:rFonts w:ascii="David" w:hAnsi="David"/>
                <w:color w:val="000000"/>
                <w:rtl/>
              </w:rPr>
            </w:pPr>
          </w:p>
          <w:p w14:paraId="5C14F225" w14:textId="5083135E" w:rsidR="003F400F" w:rsidRPr="00441226" w:rsidRDefault="003F400F" w:rsidP="003F400F">
            <w:pPr>
              <w:pStyle w:val="TableText"/>
              <w:rPr>
                <w:rFonts w:ascii="David" w:hAnsi="David"/>
                <w:color w:val="000000"/>
                <w:highlight w:val="yellow"/>
                <w:rtl/>
              </w:rPr>
            </w:pPr>
            <w:r w:rsidRPr="00B64BEC">
              <w:rPr>
                <w:rFonts w:ascii="David" w:hAnsi="David" w:hint="cs"/>
                <w:b/>
                <w:bCs/>
                <w:color w:val="000000"/>
                <w:rtl/>
              </w:rPr>
              <w:t xml:space="preserve">(2) </w:t>
            </w:r>
            <w:r w:rsidRPr="00B64BEC">
              <w:rPr>
                <w:rFonts w:ascii="David" w:hAnsi="David" w:hint="cs"/>
                <w:color w:val="000000"/>
                <w:rtl/>
              </w:rPr>
              <w:t>ראה שאלה 3</w:t>
            </w:r>
            <w:r w:rsidR="00F86B57" w:rsidRPr="00B64BEC">
              <w:rPr>
                <w:rFonts w:ascii="David" w:hAnsi="David" w:hint="cs"/>
                <w:color w:val="000000"/>
                <w:rtl/>
              </w:rPr>
              <w:t>1</w:t>
            </w:r>
            <w:r w:rsidRPr="00B64BEC">
              <w:rPr>
                <w:rFonts w:ascii="David" w:hAnsi="David" w:hint="cs"/>
                <w:color w:val="000000"/>
                <w:rtl/>
              </w:rPr>
              <w:t xml:space="preserve"> (2)</w:t>
            </w:r>
          </w:p>
        </w:tc>
      </w:tr>
      <w:tr w:rsidR="003F400F" w14:paraId="7B15F4E0" w14:textId="77777777" w:rsidTr="00D962B6">
        <w:trPr>
          <w:trHeight w:val="1247"/>
          <w:jc w:val="center"/>
        </w:trPr>
        <w:tc>
          <w:tcPr>
            <w:tcW w:w="509" w:type="dxa"/>
            <w:vAlign w:val="center"/>
          </w:tcPr>
          <w:p w14:paraId="7F197538" w14:textId="4D8BDFD4" w:rsidR="003F400F" w:rsidRDefault="003F400F" w:rsidP="004E07E1">
            <w:pPr>
              <w:pStyle w:val="TableText"/>
              <w:spacing w:before="0"/>
              <w:rPr>
                <w:rFonts w:ascii="David" w:hAnsi="David"/>
                <w:color w:val="000000"/>
              </w:rPr>
            </w:pPr>
            <w:r>
              <w:rPr>
                <w:rFonts w:ascii="David" w:hAnsi="David"/>
                <w:color w:val="000000"/>
              </w:rPr>
              <w:t>33</w:t>
            </w:r>
          </w:p>
        </w:tc>
        <w:tc>
          <w:tcPr>
            <w:tcW w:w="3553" w:type="dxa"/>
            <w:vAlign w:val="center"/>
          </w:tcPr>
          <w:p w14:paraId="25ED9A93" w14:textId="77777777" w:rsidR="003F400F" w:rsidRDefault="003F400F" w:rsidP="004E07E1">
            <w:pPr>
              <w:pStyle w:val="TableText"/>
              <w:spacing w:before="0"/>
              <w:rPr>
                <w:rFonts w:ascii="David" w:hAnsi="David"/>
                <w:color w:val="000000"/>
                <w:rtl/>
              </w:rPr>
            </w:pPr>
            <w:r>
              <w:rPr>
                <w:rFonts w:ascii="David" w:hAnsi="David"/>
                <w:color w:val="000000"/>
                <w:szCs w:val="22"/>
                <w:rtl/>
              </w:rPr>
              <w:t>הסכם התקשרות</w:t>
            </w:r>
          </w:p>
          <w:p w14:paraId="0EB2DAC2" w14:textId="4DFDB8FA" w:rsidR="003F400F" w:rsidRDefault="003F400F" w:rsidP="004E07E1">
            <w:pPr>
              <w:pStyle w:val="TableText"/>
              <w:spacing w:before="0"/>
              <w:rPr>
                <w:rFonts w:ascii="David" w:hAnsi="David"/>
                <w:color w:val="000000"/>
                <w:rtl/>
              </w:rPr>
            </w:pPr>
            <w:r w:rsidRPr="00417AE6">
              <w:rPr>
                <w:rFonts w:ascii="David" w:hAnsi="David" w:hint="cs"/>
                <w:color w:val="000000"/>
                <w:sz w:val="20"/>
                <w:szCs w:val="22"/>
                <w:rtl/>
              </w:rPr>
              <w:t>נספח 1.5.1.2</w:t>
            </w:r>
          </w:p>
        </w:tc>
        <w:tc>
          <w:tcPr>
            <w:tcW w:w="3556" w:type="dxa"/>
            <w:vAlign w:val="center"/>
          </w:tcPr>
          <w:p w14:paraId="7E7F103A" w14:textId="59FEC23B" w:rsidR="003F400F" w:rsidRPr="009C5DDE" w:rsidRDefault="003F400F" w:rsidP="004E07E1">
            <w:pPr>
              <w:pStyle w:val="TableText"/>
              <w:spacing w:before="0"/>
              <w:rPr>
                <w:rFonts w:ascii="David" w:hAnsi="David"/>
                <w:color w:val="000000"/>
                <w:szCs w:val="22"/>
                <w:rtl/>
              </w:rPr>
            </w:pPr>
            <w:r w:rsidRPr="009C5DDE">
              <w:rPr>
                <w:rFonts w:ascii="David" w:hAnsi="David"/>
                <w:color w:val="000000"/>
                <w:szCs w:val="22"/>
              </w:rPr>
              <w:t>8.6</w:t>
            </w:r>
          </w:p>
        </w:tc>
        <w:tc>
          <w:tcPr>
            <w:tcW w:w="3564" w:type="dxa"/>
            <w:vAlign w:val="center"/>
          </w:tcPr>
          <w:p w14:paraId="6B9E7369" w14:textId="636C2E0F" w:rsidR="003F400F" w:rsidRPr="009C5DDE" w:rsidRDefault="003F400F" w:rsidP="004E07E1">
            <w:pPr>
              <w:pStyle w:val="TableText"/>
              <w:spacing w:before="0"/>
              <w:rPr>
                <w:noProof/>
              </w:rPr>
            </w:pPr>
            <w:r w:rsidRPr="003F7CD8">
              <w:rPr>
                <w:noProof/>
                <w:rtl/>
              </w:rPr>
              <w:t xml:space="preserve">נבקש שיובהר כי לא להעסיק או </w:t>
            </w:r>
            <w:r w:rsidRPr="003F7CD8">
              <w:rPr>
                <w:rFonts w:hint="cs"/>
                <w:noProof/>
                <w:rtl/>
              </w:rPr>
              <w:t>להפסיק</w:t>
            </w:r>
            <w:r w:rsidRPr="003F7CD8">
              <w:rPr>
                <w:noProof/>
                <w:rtl/>
              </w:rPr>
              <w:t xml:space="preserve"> את עבודתו של עובד</w:t>
            </w:r>
            <w:r w:rsidRPr="003F7CD8">
              <w:rPr>
                <w:rFonts w:hint="cs"/>
                <w:noProof/>
                <w:rtl/>
              </w:rPr>
              <w:t>י</w:t>
            </w:r>
            <w:r w:rsidRPr="003F7CD8">
              <w:rPr>
                <w:noProof/>
                <w:rtl/>
              </w:rPr>
              <w:t>ו עבור המשרד תעשה רק משיקולים סבירים שירשמו ולאחר שתינתן לספק זכות טיעון</w:t>
            </w:r>
            <w:r w:rsidRPr="003F7CD8">
              <w:rPr>
                <w:noProof/>
              </w:rPr>
              <w:t>.</w:t>
            </w:r>
          </w:p>
        </w:tc>
        <w:tc>
          <w:tcPr>
            <w:tcW w:w="3560" w:type="dxa"/>
            <w:vAlign w:val="center"/>
          </w:tcPr>
          <w:p w14:paraId="38BE642D" w14:textId="166821C0" w:rsidR="003F400F" w:rsidRPr="00441226" w:rsidRDefault="00967A66" w:rsidP="004E07E1">
            <w:pPr>
              <w:pStyle w:val="TableText"/>
              <w:spacing w:before="0"/>
              <w:rPr>
                <w:rFonts w:ascii="David" w:hAnsi="David"/>
                <w:color w:val="000000"/>
                <w:highlight w:val="yellow"/>
              </w:rPr>
            </w:pPr>
            <w:r w:rsidRPr="00E814A5">
              <w:rPr>
                <w:rFonts w:ascii="David" w:hAnsi="David" w:hint="cs"/>
                <w:color w:val="000000"/>
                <w:rtl/>
              </w:rPr>
              <w:t xml:space="preserve">אין שינוי במסמכי המכרז. לעניין זה מופיע בסעיף כי הפסקת העבודה תהיה מטעמים שיימסרו לספק. כמו כן, ראו סעיף 8.5 לעניין זה. </w:t>
            </w:r>
          </w:p>
        </w:tc>
      </w:tr>
      <w:tr w:rsidR="003F400F" w14:paraId="4876D997" w14:textId="77777777" w:rsidTr="00D962B6">
        <w:trPr>
          <w:trHeight w:val="567"/>
          <w:jc w:val="center"/>
        </w:trPr>
        <w:tc>
          <w:tcPr>
            <w:tcW w:w="509" w:type="dxa"/>
            <w:vAlign w:val="center"/>
          </w:tcPr>
          <w:p w14:paraId="1460301C" w14:textId="21FB7858" w:rsidR="003F400F" w:rsidRDefault="003F400F" w:rsidP="005A468B">
            <w:pPr>
              <w:pStyle w:val="TableText"/>
              <w:spacing w:before="0"/>
              <w:rPr>
                <w:rFonts w:ascii="David" w:hAnsi="David"/>
                <w:color w:val="000000"/>
              </w:rPr>
            </w:pPr>
            <w:r>
              <w:rPr>
                <w:rFonts w:ascii="David" w:hAnsi="David"/>
                <w:color w:val="000000"/>
              </w:rPr>
              <w:t>34</w:t>
            </w:r>
          </w:p>
        </w:tc>
        <w:tc>
          <w:tcPr>
            <w:tcW w:w="3553" w:type="dxa"/>
            <w:vAlign w:val="center"/>
          </w:tcPr>
          <w:p w14:paraId="49226A07" w14:textId="1A2206DE" w:rsidR="003F400F" w:rsidRDefault="003F400F" w:rsidP="005A468B">
            <w:pPr>
              <w:pStyle w:val="TableText"/>
              <w:spacing w:before="0"/>
              <w:rPr>
                <w:rFonts w:ascii="David" w:hAnsi="David"/>
                <w:color w:val="000000"/>
                <w:rtl/>
              </w:rPr>
            </w:pPr>
            <w:r>
              <w:rPr>
                <w:rFonts w:ascii="David" w:hAnsi="David"/>
                <w:color w:val="000000"/>
                <w:szCs w:val="22"/>
                <w:rtl/>
              </w:rPr>
              <w:t>הסכם התקשרות</w:t>
            </w:r>
            <w:r>
              <w:rPr>
                <w:rFonts w:ascii="David" w:hAnsi="David" w:hint="cs"/>
                <w:color w:val="000000"/>
                <w:rtl/>
              </w:rPr>
              <w:t xml:space="preserve">, </w:t>
            </w:r>
            <w:r w:rsidRPr="00417AE6">
              <w:rPr>
                <w:rFonts w:ascii="David" w:hAnsi="David" w:hint="cs"/>
                <w:color w:val="000000"/>
                <w:sz w:val="20"/>
                <w:szCs w:val="22"/>
                <w:rtl/>
              </w:rPr>
              <w:t>נספח 1.5.1.2</w:t>
            </w:r>
          </w:p>
        </w:tc>
        <w:tc>
          <w:tcPr>
            <w:tcW w:w="3556" w:type="dxa"/>
            <w:vAlign w:val="center"/>
          </w:tcPr>
          <w:p w14:paraId="484A6FCD" w14:textId="1EF705AF" w:rsidR="003F400F" w:rsidRPr="009C5DDE" w:rsidRDefault="003F400F" w:rsidP="005A468B">
            <w:pPr>
              <w:pStyle w:val="TableText"/>
              <w:spacing w:before="0"/>
              <w:rPr>
                <w:rFonts w:ascii="David" w:hAnsi="David"/>
                <w:color w:val="000000"/>
                <w:szCs w:val="22"/>
                <w:rtl/>
              </w:rPr>
            </w:pPr>
            <w:r w:rsidRPr="009C5DDE">
              <w:rPr>
                <w:rFonts w:ascii="David" w:hAnsi="David"/>
                <w:color w:val="000000"/>
                <w:szCs w:val="22"/>
              </w:rPr>
              <w:t>8.10</w:t>
            </w:r>
          </w:p>
        </w:tc>
        <w:tc>
          <w:tcPr>
            <w:tcW w:w="3564" w:type="dxa"/>
            <w:vAlign w:val="center"/>
          </w:tcPr>
          <w:p w14:paraId="6AAFDC78" w14:textId="2CB0C01B" w:rsidR="003F400F" w:rsidRPr="009C5DDE" w:rsidRDefault="003F400F" w:rsidP="005A468B">
            <w:pPr>
              <w:pStyle w:val="TableText"/>
              <w:spacing w:before="0"/>
              <w:rPr>
                <w:noProof/>
              </w:rPr>
            </w:pPr>
            <w:r w:rsidRPr="003F7CD8">
              <w:rPr>
                <w:noProof/>
                <w:rtl/>
              </w:rPr>
              <w:t>נבקש שבסוף הסעיף יירשם על פי הוראות הסכם זה</w:t>
            </w:r>
            <w:r w:rsidRPr="003F7CD8">
              <w:rPr>
                <w:noProof/>
              </w:rPr>
              <w:t>.</w:t>
            </w:r>
          </w:p>
        </w:tc>
        <w:tc>
          <w:tcPr>
            <w:tcW w:w="3560" w:type="dxa"/>
            <w:vAlign w:val="center"/>
          </w:tcPr>
          <w:p w14:paraId="77A9CEFE" w14:textId="2B6680CE" w:rsidR="003F400F" w:rsidRPr="004F23EF" w:rsidRDefault="006157A5" w:rsidP="005A468B">
            <w:pPr>
              <w:pStyle w:val="TableText"/>
              <w:spacing w:before="0"/>
              <w:rPr>
                <w:rFonts w:ascii="David" w:hAnsi="David"/>
                <w:color w:val="000000"/>
                <w:rtl/>
              </w:rPr>
            </w:pPr>
            <w:r>
              <w:rPr>
                <w:rFonts w:ascii="David" w:hAnsi="David" w:hint="cs"/>
                <w:color w:val="000000"/>
                <w:rtl/>
              </w:rPr>
              <w:t xml:space="preserve">אין שינוי במסמכי המכרז. </w:t>
            </w:r>
          </w:p>
        </w:tc>
      </w:tr>
      <w:tr w:rsidR="003F400F" w14:paraId="7C87476B" w14:textId="77777777" w:rsidTr="00D962B6">
        <w:trPr>
          <w:trHeight w:val="1757"/>
          <w:jc w:val="center"/>
        </w:trPr>
        <w:tc>
          <w:tcPr>
            <w:tcW w:w="509" w:type="dxa"/>
            <w:vAlign w:val="center"/>
          </w:tcPr>
          <w:p w14:paraId="6689D27F" w14:textId="2BC1993F" w:rsidR="003F400F" w:rsidRDefault="003F400F" w:rsidP="005A468B">
            <w:pPr>
              <w:pStyle w:val="TableText"/>
              <w:spacing w:before="0"/>
              <w:rPr>
                <w:rFonts w:ascii="David" w:hAnsi="David"/>
                <w:color w:val="000000"/>
              </w:rPr>
            </w:pPr>
            <w:r>
              <w:rPr>
                <w:rFonts w:ascii="David" w:hAnsi="David"/>
                <w:color w:val="000000"/>
              </w:rPr>
              <w:lastRenderedPageBreak/>
              <w:t>35</w:t>
            </w:r>
          </w:p>
        </w:tc>
        <w:tc>
          <w:tcPr>
            <w:tcW w:w="3553" w:type="dxa"/>
            <w:vAlign w:val="center"/>
          </w:tcPr>
          <w:p w14:paraId="2A0EFC35" w14:textId="77777777" w:rsidR="003F400F" w:rsidRDefault="003F400F" w:rsidP="005A468B">
            <w:pPr>
              <w:pStyle w:val="TableText"/>
              <w:spacing w:before="0"/>
              <w:rPr>
                <w:rFonts w:ascii="David" w:hAnsi="David"/>
                <w:color w:val="000000"/>
                <w:rtl/>
              </w:rPr>
            </w:pPr>
            <w:r>
              <w:rPr>
                <w:rFonts w:ascii="David" w:hAnsi="David"/>
                <w:color w:val="000000"/>
                <w:szCs w:val="22"/>
                <w:rtl/>
              </w:rPr>
              <w:t>הסכם התקשרות</w:t>
            </w:r>
          </w:p>
          <w:p w14:paraId="505D4CCB" w14:textId="2520E7DF" w:rsidR="003F400F" w:rsidRDefault="003F400F" w:rsidP="005A468B">
            <w:pPr>
              <w:pStyle w:val="TableText"/>
              <w:spacing w:before="0"/>
              <w:rPr>
                <w:rFonts w:ascii="David" w:hAnsi="David"/>
                <w:color w:val="000000"/>
                <w:rtl/>
              </w:rPr>
            </w:pPr>
            <w:r w:rsidRPr="00417AE6">
              <w:rPr>
                <w:rFonts w:ascii="David" w:hAnsi="David" w:hint="cs"/>
                <w:color w:val="000000"/>
                <w:sz w:val="20"/>
                <w:szCs w:val="22"/>
                <w:rtl/>
              </w:rPr>
              <w:t>נספח 1.5.1.2</w:t>
            </w:r>
          </w:p>
        </w:tc>
        <w:tc>
          <w:tcPr>
            <w:tcW w:w="3556" w:type="dxa"/>
            <w:vAlign w:val="center"/>
          </w:tcPr>
          <w:p w14:paraId="2657EED9" w14:textId="700DAD3C" w:rsidR="003F400F" w:rsidRDefault="003F400F" w:rsidP="005A468B">
            <w:pPr>
              <w:pStyle w:val="TableText"/>
              <w:spacing w:before="0"/>
              <w:rPr>
                <w:rFonts w:ascii="David" w:hAnsi="David"/>
                <w:color w:val="000000"/>
                <w:rtl/>
              </w:rPr>
            </w:pPr>
            <w:r w:rsidRPr="003F7CD8">
              <w:rPr>
                <w:rFonts w:hint="cs"/>
                <w:rtl/>
              </w:rPr>
              <w:t>9.2</w:t>
            </w:r>
          </w:p>
        </w:tc>
        <w:tc>
          <w:tcPr>
            <w:tcW w:w="3564" w:type="dxa"/>
            <w:vAlign w:val="center"/>
          </w:tcPr>
          <w:p w14:paraId="1672D247" w14:textId="57BBC6F7" w:rsidR="003F400F" w:rsidRPr="00467841" w:rsidRDefault="003F400F" w:rsidP="005A468B">
            <w:pPr>
              <w:pStyle w:val="TableText"/>
              <w:spacing w:before="0"/>
              <w:rPr>
                <w:noProof/>
                <w:rtl/>
              </w:rPr>
            </w:pPr>
            <w:r w:rsidRPr="003F7CD8">
              <w:rPr>
                <w:noProof/>
                <w:rtl/>
              </w:rPr>
              <w:t>נבקש שיובהר כי חובת השיפוי הינה בכפוף לפסק דין חלוט, ובלבד שנמסרה לספק הודעה בכתב על התביעה או הדרישה סמוך לקבלתה, ניתנה לספק הזכות להתגונן ולנהל את ההגנה והמשרד לא התפשר או הודה בטענה ללא אישור הספק בכתב.</w:t>
            </w:r>
          </w:p>
        </w:tc>
        <w:tc>
          <w:tcPr>
            <w:tcW w:w="3560" w:type="dxa"/>
            <w:vAlign w:val="center"/>
          </w:tcPr>
          <w:p w14:paraId="4DF9A04B" w14:textId="4FC09D7C" w:rsidR="003F400F" w:rsidRPr="004F23EF" w:rsidRDefault="000A01FD" w:rsidP="005A468B">
            <w:pPr>
              <w:pStyle w:val="TableText"/>
              <w:spacing w:before="0"/>
              <w:rPr>
                <w:rFonts w:ascii="David" w:hAnsi="David"/>
                <w:color w:val="000000"/>
                <w:rtl/>
              </w:rPr>
            </w:pPr>
            <w:r>
              <w:rPr>
                <w:rFonts w:ascii="David" w:hAnsi="David" w:hint="cs"/>
                <w:color w:val="000000"/>
                <w:rtl/>
              </w:rPr>
              <w:t xml:space="preserve">אין שינוי במסמכי המכרז. המשרד יפעל בסבירות ובמידתיות בהתאם כללי </w:t>
            </w:r>
            <w:proofErr w:type="spellStart"/>
            <w:r>
              <w:rPr>
                <w:rFonts w:ascii="David" w:hAnsi="David" w:hint="cs"/>
                <w:color w:val="000000"/>
                <w:rtl/>
              </w:rPr>
              <w:t>מינהל</w:t>
            </w:r>
            <w:proofErr w:type="spellEnd"/>
            <w:r>
              <w:rPr>
                <w:rFonts w:ascii="David" w:hAnsi="David" w:hint="cs"/>
                <w:color w:val="000000"/>
                <w:rtl/>
              </w:rPr>
              <w:t xml:space="preserve"> תקין. </w:t>
            </w:r>
          </w:p>
        </w:tc>
      </w:tr>
      <w:tr w:rsidR="003F400F" w14:paraId="2B2F3B45" w14:textId="77777777" w:rsidTr="00D962B6">
        <w:trPr>
          <w:trHeight w:val="1020"/>
          <w:jc w:val="center"/>
        </w:trPr>
        <w:tc>
          <w:tcPr>
            <w:tcW w:w="509" w:type="dxa"/>
            <w:vAlign w:val="center"/>
          </w:tcPr>
          <w:p w14:paraId="6CCBBC78" w14:textId="3164920B" w:rsidR="003F400F" w:rsidRDefault="003F400F" w:rsidP="005A468B">
            <w:pPr>
              <w:pStyle w:val="TableText"/>
              <w:spacing w:before="0"/>
              <w:rPr>
                <w:rFonts w:ascii="David" w:hAnsi="David"/>
                <w:color w:val="000000"/>
              </w:rPr>
            </w:pPr>
            <w:r>
              <w:rPr>
                <w:rFonts w:ascii="David" w:hAnsi="David"/>
                <w:color w:val="000000"/>
              </w:rPr>
              <w:t>36</w:t>
            </w:r>
          </w:p>
        </w:tc>
        <w:tc>
          <w:tcPr>
            <w:tcW w:w="3553" w:type="dxa"/>
            <w:vAlign w:val="center"/>
          </w:tcPr>
          <w:p w14:paraId="5031CFF3" w14:textId="77777777" w:rsidR="003F400F" w:rsidRDefault="003F400F" w:rsidP="005A468B">
            <w:pPr>
              <w:pStyle w:val="TableText"/>
              <w:spacing w:before="0"/>
              <w:rPr>
                <w:rFonts w:ascii="David" w:hAnsi="David"/>
                <w:color w:val="000000"/>
                <w:rtl/>
              </w:rPr>
            </w:pPr>
            <w:r>
              <w:rPr>
                <w:rFonts w:ascii="David" w:hAnsi="David"/>
                <w:color w:val="000000"/>
                <w:szCs w:val="22"/>
                <w:rtl/>
              </w:rPr>
              <w:t>הסכם התקשרות</w:t>
            </w:r>
          </w:p>
          <w:p w14:paraId="5F0A374F" w14:textId="26433680" w:rsidR="003F400F" w:rsidRDefault="003F400F" w:rsidP="005A468B">
            <w:pPr>
              <w:pStyle w:val="TableText"/>
              <w:spacing w:before="0"/>
              <w:rPr>
                <w:rFonts w:ascii="David" w:hAnsi="David"/>
                <w:color w:val="000000"/>
                <w:rtl/>
              </w:rPr>
            </w:pPr>
            <w:r w:rsidRPr="00417AE6">
              <w:rPr>
                <w:rFonts w:ascii="David" w:hAnsi="David" w:hint="cs"/>
                <w:color w:val="000000"/>
                <w:sz w:val="20"/>
                <w:szCs w:val="22"/>
                <w:rtl/>
              </w:rPr>
              <w:t>נספח 1.5.1.2</w:t>
            </w:r>
          </w:p>
        </w:tc>
        <w:tc>
          <w:tcPr>
            <w:tcW w:w="3556" w:type="dxa"/>
            <w:vAlign w:val="center"/>
          </w:tcPr>
          <w:p w14:paraId="25F8CB4F" w14:textId="23A14F92" w:rsidR="003F400F" w:rsidRPr="00467841" w:rsidRDefault="003F400F" w:rsidP="005A468B">
            <w:pPr>
              <w:pStyle w:val="TableText"/>
              <w:spacing w:before="0"/>
              <w:rPr>
                <w:rtl/>
              </w:rPr>
            </w:pPr>
            <w:r w:rsidRPr="003F7CD8">
              <w:t>9.3</w:t>
            </w:r>
          </w:p>
        </w:tc>
        <w:tc>
          <w:tcPr>
            <w:tcW w:w="3564" w:type="dxa"/>
            <w:vAlign w:val="center"/>
          </w:tcPr>
          <w:p w14:paraId="549C67F8" w14:textId="7E765FA3" w:rsidR="003F400F" w:rsidRPr="00467841" w:rsidRDefault="003F400F" w:rsidP="005A468B">
            <w:pPr>
              <w:pStyle w:val="TableText"/>
              <w:spacing w:before="0"/>
              <w:rPr>
                <w:noProof/>
              </w:rPr>
            </w:pPr>
            <w:r w:rsidRPr="003F7CD8">
              <w:rPr>
                <w:noProof/>
                <w:rtl/>
              </w:rPr>
              <w:t>נבקש שכל קיזוז לפי הסכם זה יהיה אך ורק בגין חוב קצוב של הספק למשרד ולאחר שנשלחה לספק התראה של 14 ימים מראש ובכתב</w:t>
            </w:r>
            <w:r w:rsidRPr="003F7CD8">
              <w:rPr>
                <w:noProof/>
              </w:rPr>
              <w:t>.</w:t>
            </w:r>
          </w:p>
        </w:tc>
        <w:tc>
          <w:tcPr>
            <w:tcW w:w="3560" w:type="dxa"/>
            <w:vAlign w:val="center"/>
          </w:tcPr>
          <w:p w14:paraId="0F4D7FDF" w14:textId="644F42C0" w:rsidR="003F400F" w:rsidRPr="004F23EF" w:rsidRDefault="00011631" w:rsidP="005A468B">
            <w:pPr>
              <w:pStyle w:val="TableText"/>
              <w:spacing w:before="0"/>
              <w:rPr>
                <w:rFonts w:ascii="David" w:hAnsi="David"/>
                <w:color w:val="000000"/>
                <w:rtl/>
              </w:rPr>
            </w:pPr>
            <w:r>
              <w:rPr>
                <w:rFonts w:ascii="David" w:hAnsi="David" w:hint="cs"/>
                <w:color w:val="000000"/>
                <w:rtl/>
              </w:rPr>
              <w:t xml:space="preserve">ראו מענה לשאלה 32. </w:t>
            </w:r>
          </w:p>
        </w:tc>
      </w:tr>
      <w:tr w:rsidR="003F400F" w14:paraId="02DCB0A3" w14:textId="77777777" w:rsidTr="00D962B6">
        <w:trPr>
          <w:trHeight w:val="3402"/>
          <w:jc w:val="center"/>
        </w:trPr>
        <w:tc>
          <w:tcPr>
            <w:tcW w:w="509" w:type="dxa"/>
            <w:vAlign w:val="center"/>
          </w:tcPr>
          <w:p w14:paraId="4E0194D1" w14:textId="0CFA3DAF" w:rsidR="003F400F" w:rsidRDefault="003F400F" w:rsidP="004E07E1">
            <w:pPr>
              <w:pStyle w:val="TableText"/>
              <w:spacing w:before="0"/>
              <w:rPr>
                <w:rFonts w:ascii="David" w:hAnsi="David"/>
                <w:color w:val="000000"/>
              </w:rPr>
            </w:pPr>
            <w:r>
              <w:rPr>
                <w:rFonts w:ascii="David" w:hAnsi="David"/>
                <w:color w:val="000000"/>
              </w:rPr>
              <w:t>37</w:t>
            </w:r>
          </w:p>
        </w:tc>
        <w:tc>
          <w:tcPr>
            <w:tcW w:w="3553" w:type="dxa"/>
            <w:vAlign w:val="center"/>
          </w:tcPr>
          <w:p w14:paraId="4FB48E5A" w14:textId="77777777" w:rsidR="003F400F" w:rsidRDefault="003F400F" w:rsidP="004E07E1">
            <w:pPr>
              <w:pStyle w:val="TableText"/>
              <w:spacing w:before="0"/>
              <w:rPr>
                <w:rFonts w:ascii="David" w:hAnsi="David"/>
                <w:color w:val="000000"/>
                <w:rtl/>
              </w:rPr>
            </w:pPr>
            <w:r>
              <w:rPr>
                <w:rFonts w:ascii="David" w:hAnsi="David"/>
                <w:color w:val="000000"/>
                <w:szCs w:val="22"/>
                <w:rtl/>
              </w:rPr>
              <w:t>הסכם התקשרות</w:t>
            </w:r>
          </w:p>
          <w:p w14:paraId="2DB6EC18" w14:textId="4AFCDFAC" w:rsidR="003F400F" w:rsidRDefault="003F400F" w:rsidP="004E07E1">
            <w:pPr>
              <w:pStyle w:val="TableText"/>
              <w:spacing w:before="0"/>
              <w:rPr>
                <w:rFonts w:ascii="David" w:hAnsi="David"/>
                <w:color w:val="000000"/>
                <w:rtl/>
              </w:rPr>
            </w:pPr>
            <w:r w:rsidRPr="00417AE6">
              <w:rPr>
                <w:rFonts w:ascii="David" w:hAnsi="David" w:hint="cs"/>
                <w:color w:val="000000"/>
                <w:sz w:val="20"/>
                <w:szCs w:val="22"/>
                <w:rtl/>
              </w:rPr>
              <w:t>נספח 1.5.1.2</w:t>
            </w:r>
          </w:p>
        </w:tc>
        <w:tc>
          <w:tcPr>
            <w:tcW w:w="3556" w:type="dxa"/>
            <w:vAlign w:val="center"/>
          </w:tcPr>
          <w:p w14:paraId="5D8C2A36" w14:textId="178C5850" w:rsidR="003F400F" w:rsidRPr="00467841" w:rsidRDefault="003F400F" w:rsidP="004E07E1">
            <w:pPr>
              <w:pStyle w:val="TableText"/>
              <w:spacing w:before="0"/>
              <w:rPr>
                <w:rtl/>
              </w:rPr>
            </w:pPr>
            <w:r w:rsidRPr="003F7CD8">
              <w:rPr>
                <w:rFonts w:hint="cs"/>
                <w:rtl/>
              </w:rPr>
              <w:t>10.1</w:t>
            </w:r>
          </w:p>
        </w:tc>
        <w:tc>
          <w:tcPr>
            <w:tcW w:w="3564" w:type="dxa"/>
            <w:vAlign w:val="center"/>
          </w:tcPr>
          <w:p w14:paraId="653C3D1F" w14:textId="482FD9A1" w:rsidR="003F400F" w:rsidRPr="00467841" w:rsidRDefault="003F400F" w:rsidP="004E07E1">
            <w:pPr>
              <w:pStyle w:val="TableText"/>
              <w:spacing w:before="0"/>
              <w:rPr>
                <w:noProof/>
              </w:rPr>
            </w:pPr>
            <w:r w:rsidRPr="00467841">
              <w:rPr>
                <w:noProof/>
                <w:rtl/>
              </w:rPr>
              <w:t>נבקש להחריג ממידע סודי את הפריטים הבאים: (1) מידע שהיה ידוע לספק קודם לגילויו על ידי המזמין; (2) מידע שהוא בגדר נחלת הכלל; (3) מידע שפותח על ידי הספק ו/או נמסר לספק מצד ג' ללא הפרת התחייבות לסודיות כלפי המזמין; (4) תהליכי עבודה של הספק, מערכות ייעודיות של הספק, ידע מקצוע</w:t>
            </w:r>
            <w:r w:rsidRPr="00467841">
              <w:rPr>
                <w:noProof/>
              </w:rPr>
              <w:t xml:space="preserve"> know-how, </w:t>
            </w:r>
            <w:r w:rsidRPr="00467841">
              <w:rPr>
                <w:noProof/>
                <w:rtl/>
              </w:rPr>
              <w:t>טכניקות מתודולוגיה, כלים</w:t>
            </w:r>
            <w:r w:rsidR="00F86B57">
              <w:rPr>
                <w:rFonts w:hint="cs"/>
                <w:noProof/>
                <w:rtl/>
              </w:rPr>
              <w:t xml:space="preserve"> </w:t>
            </w:r>
            <w:r w:rsidRPr="00467841">
              <w:rPr>
                <w:noProof/>
                <w:rtl/>
              </w:rPr>
              <w:t>סטנדרטיים, רעיונות, שיטות עבודה ונהלי עבודה של הספק ו/או ידע גנרי ו/או כל מידע וידע טכני ושאינו טכני שאינו ייחודי והוכן ספציפית למזמין</w:t>
            </w:r>
            <w:r w:rsidRPr="00467841">
              <w:rPr>
                <w:noProof/>
              </w:rPr>
              <w:t xml:space="preserve">. </w:t>
            </w:r>
          </w:p>
        </w:tc>
        <w:tc>
          <w:tcPr>
            <w:tcW w:w="3560" w:type="dxa"/>
            <w:vAlign w:val="center"/>
          </w:tcPr>
          <w:p w14:paraId="5301B07E" w14:textId="4E491248" w:rsidR="003F400F" w:rsidRPr="004F23EF" w:rsidRDefault="00011631" w:rsidP="004E07E1">
            <w:pPr>
              <w:pStyle w:val="TableText"/>
              <w:spacing w:before="0"/>
              <w:rPr>
                <w:rFonts w:ascii="David" w:hAnsi="David"/>
                <w:color w:val="000000"/>
                <w:rtl/>
              </w:rPr>
            </w:pPr>
            <w:r>
              <w:rPr>
                <w:rFonts w:ascii="David" w:hAnsi="David" w:hint="cs"/>
                <w:color w:val="000000"/>
                <w:rtl/>
              </w:rPr>
              <w:t xml:space="preserve">אין שינוי במסמכי המכרז. </w:t>
            </w:r>
          </w:p>
        </w:tc>
      </w:tr>
      <w:tr w:rsidR="003F400F" w14:paraId="0AE286E8" w14:textId="77777777" w:rsidTr="00D962B6">
        <w:trPr>
          <w:trHeight w:val="1757"/>
          <w:jc w:val="center"/>
        </w:trPr>
        <w:tc>
          <w:tcPr>
            <w:tcW w:w="509" w:type="dxa"/>
            <w:vAlign w:val="center"/>
          </w:tcPr>
          <w:p w14:paraId="67710F0A" w14:textId="3250FD7B" w:rsidR="003F400F" w:rsidRDefault="003F400F" w:rsidP="004E07E1">
            <w:pPr>
              <w:pStyle w:val="TableText"/>
              <w:spacing w:before="0"/>
              <w:rPr>
                <w:rFonts w:ascii="David" w:hAnsi="David"/>
                <w:color w:val="000000"/>
              </w:rPr>
            </w:pPr>
            <w:r>
              <w:rPr>
                <w:rFonts w:ascii="David" w:hAnsi="David"/>
                <w:color w:val="000000"/>
              </w:rPr>
              <w:t>38</w:t>
            </w:r>
          </w:p>
        </w:tc>
        <w:tc>
          <w:tcPr>
            <w:tcW w:w="3553" w:type="dxa"/>
            <w:vAlign w:val="center"/>
          </w:tcPr>
          <w:p w14:paraId="7396F503" w14:textId="77777777" w:rsidR="003F400F" w:rsidRDefault="003F400F" w:rsidP="004E07E1">
            <w:pPr>
              <w:pStyle w:val="TableText"/>
              <w:spacing w:before="0"/>
              <w:rPr>
                <w:rFonts w:ascii="David" w:hAnsi="David"/>
                <w:color w:val="000000"/>
                <w:rtl/>
              </w:rPr>
            </w:pPr>
            <w:r>
              <w:rPr>
                <w:rFonts w:ascii="David" w:hAnsi="David"/>
                <w:color w:val="000000"/>
                <w:szCs w:val="22"/>
                <w:rtl/>
              </w:rPr>
              <w:t>הסכם התקשרות</w:t>
            </w:r>
          </w:p>
          <w:p w14:paraId="775AEAD1" w14:textId="0461CB54" w:rsidR="003F400F" w:rsidRDefault="003F400F" w:rsidP="004E07E1">
            <w:pPr>
              <w:pStyle w:val="TableText"/>
              <w:spacing w:before="0"/>
              <w:rPr>
                <w:rFonts w:ascii="David" w:hAnsi="David"/>
                <w:color w:val="000000"/>
                <w:rtl/>
              </w:rPr>
            </w:pPr>
            <w:r w:rsidRPr="00417AE6">
              <w:rPr>
                <w:rFonts w:ascii="David" w:hAnsi="David" w:hint="cs"/>
                <w:color w:val="000000"/>
                <w:sz w:val="20"/>
                <w:szCs w:val="22"/>
                <w:rtl/>
              </w:rPr>
              <w:t>נספח 1.5.1.2</w:t>
            </w:r>
          </w:p>
        </w:tc>
        <w:tc>
          <w:tcPr>
            <w:tcW w:w="3556" w:type="dxa"/>
            <w:vAlign w:val="center"/>
          </w:tcPr>
          <w:p w14:paraId="75EF5240" w14:textId="561F9495" w:rsidR="003F400F" w:rsidRDefault="003F400F" w:rsidP="004E07E1">
            <w:pPr>
              <w:pStyle w:val="TableText"/>
              <w:spacing w:before="0"/>
              <w:rPr>
                <w:rFonts w:ascii="David" w:hAnsi="David"/>
                <w:color w:val="000000"/>
                <w:rtl/>
              </w:rPr>
            </w:pPr>
            <w:r w:rsidRPr="003F7CD8">
              <w:rPr>
                <w:rFonts w:hint="cs"/>
                <w:rtl/>
              </w:rPr>
              <w:t>14.2</w:t>
            </w:r>
          </w:p>
        </w:tc>
        <w:tc>
          <w:tcPr>
            <w:tcW w:w="3564" w:type="dxa"/>
            <w:vAlign w:val="center"/>
          </w:tcPr>
          <w:p w14:paraId="79336B0A" w14:textId="1493FF29" w:rsidR="003F400F" w:rsidRPr="004F23EF" w:rsidRDefault="003F400F" w:rsidP="004E07E1">
            <w:pPr>
              <w:pStyle w:val="TableText"/>
              <w:spacing w:before="0"/>
              <w:rPr>
                <w:rFonts w:ascii="David" w:hAnsi="David"/>
                <w:rtl/>
              </w:rPr>
            </w:pPr>
            <w:r w:rsidRPr="003F7CD8">
              <w:rPr>
                <w:noProof/>
                <w:rtl/>
              </w:rPr>
              <w:t>נבקש שיובהר כי חובת השיפוי הינה בכפוף לפסק דין חלוט, ובלבד שנמסרה לספק הודעה בכתב על התביעה או הדרישה סמוך לקבלתה, ניתנה לספק הזכות להתגונן ולנהל את ההגנה והמשרד לא התפשר או הודה בטענה ללא אישור הספק בכתב.</w:t>
            </w:r>
          </w:p>
        </w:tc>
        <w:tc>
          <w:tcPr>
            <w:tcW w:w="3560" w:type="dxa"/>
            <w:vAlign w:val="center"/>
          </w:tcPr>
          <w:p w14:paraId="449E6055" w14:textId="48E9D97B" w:rsidR="003F400F" w:rsidRPr="004F23EF" w:rsidRDefault="00AD6157" w:rsidP="004E07E1">
            <w:pPr>
              <w:pStyle w:val="TableText"/>
              <w:spacing w:before="0"/>
              <w:rPr>
                <w:rFonts w:ascii="David" w:hAnsi="David"/>
                <w:color w:val="000000"/>
                <w:rtl/>
              </w:rPr>
            </w:pPr>
            <w:r>
              <w:rPr>
                <w:rFonts w:ascii="David" w:hAnsi="David" w:hint="cs"/>
                <w:color w:val="000000"/>
                <w:rtl/>
              </w:rPr>
              <w:t xml:space="preserve">ראו מענה לשאלה 35 </w:t>
            </w:r>
          </w:p>
        </w:tc>
      </w:tr>
      <w:tr w:rsidR="003F400F" w14:paraId="63804193" w14:textId="77777777" w:rsidTr="00D962B6">
        <w:trPr>
          <w:jc w:val="center"/>
        </w:trPr>
        <w:tc>
          <w:tcPr>
            <w:tcW w:w="509" w:type="dxa"/>
            <w:vAlign w:val="center"/>
          </w:tcPr>
          <w:p w14:paraId="2F5E2695" w14:textId="2903B990" w:rsidR="003F400F" w:rsidRDefault="003F400F" w:rsidP="003F400F">
            <w:pPr>
              <w:pStyle w:val="TableText"/>
              <w:rPr>
                <w:rFonts w:ascii="David" w:hAnsi="David"/>
                <w:color w:val="000000"/>
              </w:rPr>
            </w:pPr>
            <w:r>
              <w:rPr>
                <w:rFonts w:ascii="David" w:hAnsi="David"/>
                <w:color w:val="000000"/>
              </w:rPr>
              <w:t>39</w:t>
            </w:r>
          </w:p>
        </w:tc>
        <w:tc>
          <w:tcPr>
            <w:tcW w:w="3553" w:type="dxa"/>
            <w:vAlign w:val="center"/>
          </w:tcPr>
          <w:p w14:paraId="72C351E6" w14:textId="03113DC8" w:rsidR="003F400F" w:rsidRDefault="003F400F" w:rsidP="003F400F">
            <w:pPr>
              <w:pStyle w:val="TableText"/>
              <w:rPr>
                <w:rFonts w:ascii="David" w:hAnsi="David"/>
                <w:color w:val="000000"/>
                <w:rtl/>
              </w:rPr>
            </w:pPr>
            <w:r>
              <w:rPr>
                <w:rFonts w:ascii="David" w:hAnsi="David"/>
                <w:color w:val="000000"/>
                <w:szCs w:val="22"/>
                <w:rtl/>
              </w:rPr>
              <w:t>הסכם התקשרות</w:t>
            </w:r>
          </w:p>
          <w:p w14:paraId="49FAF3BA" w14:textId="35F4595A" w:rsidR="003F400F" w:rsidRDefault="003F400F" w:rsidP="003F400F">
            <w:pPr>
              <w:pStyle w:val="TableText"/>
              <w:rPr>
                <w:rFonts w:ascii="David" w:hAnsi="David"/>
                <w:color w:val="000000"/>
                <w:rtl/>
              </w:rPr>
            </w:pPr>
            <w:r w:rsidRPr="00417AE6">
              <w:rPr>
                <w:rFonts w:ascii="David" w:hAnsi="David" w:hint="cs"/>
                <w:color w:val="000000"/>
                <w:sz w:val="20"/>
                <w:szCs w:val="22"/>
                <w:rtl/>
              </w:rPr>
              <w:t>נספח 1.5.1.2</w:t>
            </w:r>
          </w:p>
        </w:tc>
        <w:tc>
          <w:tcPr>
            <w:tcW w:w="3556" w:type="dxa"/>
            <w:vAlign w:val="center"/>
          </w:tcPr>
          <w:p w14:paraId="3B64F8FE" w14:textId="0CB07202" w:rsidR="003F400F" w:rsidRDefault="003F400F" w:rsidP="003F400F">
            <w:pPr>
              <w:pStyle w:val="TableText"/>
              <w:rPr>
                <w:rFonts w:ascii="David" w:hAnsi="David"/>
                <w:color w:val="000000"/>
                <w:rtl/>
              </w:rPr>
            </w:pPr>
            <w:r w:rsidRPr="003F7CD8">
              <w:rPr>
                <w:rFonts w:hint="cs"/>
                <w:rtl/>
              </w:rPr>
              <w:t>14.3</w:t>
            </w:r>
          </w:p>
        </w:tc>
        <w:tc>
          <w:tcPr>
            <w:tcW w:w="3564" w:type="dxa"/>
          </w:tcPr>
          <w:p w14:paraId="2BB0FA9F" w14:textId="5D9556C0" w:rsidR="003F400F" w:rsidRPr="00E814A5" w:rsidRDefault="003F400F" w:rsidP="005A468B">
            <w:pPr>
              <w:pStyle w:val="TableText"/>
              <w:rPr>
                <w:rFonts w:ascii="David" w:hAnsi="David"/>
                <w:color w:val="000000"/>
                <w:rtl/>
              </w:rPr>
            </w:pPr>
            <w:r w:rsidRPr="00E814A5">
              <w:rPr>
                <w:noProof/>
                <w:rtl/>
              </w:rPr>
              <w:t xml:space="preserve">נבקש </w:t>
            </w:r>
            <w:r w:rsidRPr="00E814A5">
              <w:rPr>
                <w:rFonts w:hint="cs"/>
                <w:b/>
                <w:bCs/>
                <w:noProof/>
                <w:rtl/>
              </w:rPr>
              <w:t>(1)</w:t>
            </w:r>
            <w:r w:rsidRPr="00E814A5">
              <w:rPr>
                <w:rFonts w:hint="cs"/>
                <w:noProof/>
                <w:rtl/>
              </w:rPr>
              <w:t xml:space="preserve"> </w:t>
            </w:r>
            <w:r w:rsidRPr="00E814A5">
              <w:rPr>
                <w:noProof/>
                <w:rtl/>
              </w:rPr>
              <w:t>שהסעיף יתוקן ותקרת האחריות היא עד לסכום התמורה ששולמה לספק ב-12 חודשים שקדמו לקרות הנזק.</w:t>
            </w:r>
            <w:r w:rsidR="005A468B" w:rsidRPr="00E814A5">
              <w:rPr>
                <w:rFonts w:hint="cs"/>
                <w:noProof/>
                <w:rtl/>
              </w:rPr>
              <w:t xml:space="preserve"> </w:t>
            </w:r>
            <w:r w:rsidRPr="00E814A5">
              <w:rPr>
                <w:rFonts w:hint="cs"/>
                <w:b/>
                <w:bCs/>
                <w:noProof/>
                <w:rtl/>
              </w:rPr>
              <w:t>(2)</w:t>
            </w:r>
            <w:r w:rsidRPr="00E814A5">
              <w:rPr>
                <w:rFonts w:hint="cs"/>
                <w:noProof/>
                <w:rtl/>
              </w:rPr>
              <w:t xml:space="preserve"> </w:t>
            </w:r>
            <w:r w:rsidRPr="00E814A5">
              <w:rPr>
                <w:noProof/>
                <w:rtl/>
              </w:rPr>
              <w:t xml:space="preserve">נבקש בכל מקרה </w:t>
            </w:r>
            <w:r w:rsidRPr="00E814A5">
              <w:rPr>
                <w:noProof/>
                <w:rtl/>
              </w:rPr>
              <w:lastRenderedPageBreak/>
              <w:t>אחריות הספק תהא אך ורק לנזק ישיר ולא לכל נזק אחר.</w:t>
            </w:r>
          </w:p>
        </w:tc>
        <w:tc>
          <w:tcPr>
            <w:tcW w:w="3560" w:type="dxa"/>
            <w:vAlign w:val="center"/>
          </w:tcPr>
          <w:p w14:paraId="733CA91C" w14:textId="6D6492C7" w:rsidR="003F400F" w:rsidRPr="00E814A5" w:rsidRDefault="003F400F" w:rsidP="003F400F">
            <w:pPr>
              <w:pStyle w:val="TableText"/>
              <w:rPr>
                <w:rFonts w:ascii="David" w:hAnsi="David"/>
                <w:color w:val="000000"/>
                <w:rtl/>
              </w:rPr>
            </w:pPr>
            <w:r w:rsidRPr="00E814A5">
              <w:rPr>
                <w:rFonts w:ascii="David" w:hAnsi="David" w:hint="cs"/>
                <w:b/>
                <w:bCs/>
                <w:color w:val="000000"/>
                <w:rtl/>
              </w:rPr>
              <w:lastRenderedPageBreak/>
              <w:t xml:space="preserve">(1) </w:t>
            </w:r>
            <w:r w:rsidR="0076507D" w:rsidRPr="00E814A5">
              <w:rPr>
                <w:rFonts w:ascii="David" w:hAnsi="David" w:hint="cs"/>
                <w:color w:val="000000"/>
                <w:rtl/>
              </w:rPr>
              <w:t xml:space="preserve">אין שינוי במסמכי המכרז. </w:t>
            </w:r>
          </w:p>
          <w:p w14:paraId="3F8B7124" w14:textId="53729254" w:rsidR="003F400F" w:rsidRPr="00E814A5" w:rsidRDefault="003F400F" w:rsidP="003F400F">
            <w:pPr>
              <w:pStyle w:val="TableText"/>
              <w:rPr>
                <w:rFonts w:ascii="David" w:hAnsi="David"/>
                <w:color w:val="000000"/>
                <w:rtl/>
              </w:rPr>
            </w:pPr>
            <w:r w:rsidRPr="00E814A5">
              <w:rPr>
                <w:rFonts w:ascii="David" w:hAnsi="David" w:hint="cs"/>
                <w:b/>
                <w:bCs/>
                <w:color w:val="000000"/>
                <w:rtl/>
              </w:rPr>
              <w:t>(2)</w:t>
            </w:r>
            <w:r w:rsidRPr="00E814A5">
              <w:rPr>
                <w:rFonts w:ascii="David" w:hAnsi="David" w:hint="cs"/>
                <w:color w:val="000000"/>
                <w:rtl/>
              </w:rPr>
              <w:t xml:space="preserve"> </w:t>
            </w:r>
            <w:r w:rsidR="0076507D" w:rsidRPr="00E814A5">
              <w:rPr>
                <w:rFonts w:ascii="David" w:hAnsi="David" w:hint="cs"/>
                <w:color w:val="000000"/>
                <w:rtl/>
              </w:rPr>
              <w:t xml:space="preserve">אין שינוי </w:t>
            </w:r>
            <w:proofErr w:type="spellStart"/>
            <w:r w:rsidR="0076507D" w:rsidRPr="00E814A5">
              <w:rPr>
                <w:rFonts w:ascii="David" w:hAnsi="David" w:hint="cs"/>
                <w:color w:val="000000"/>
                <w:rtl/>
              </w:rPr>
              <w:t>המסמכי</w:t>
            </w:r>
            <w:proofErr w:type="spellEnd"/>
            <w:r w:rsidR="0076507D" w:rsidRPr="00E814A5">
              <w:rPr>
                <w:rFonts w:ascii="David" w:hAnsi="David" w:hint="cs"/>
                <w:color w:val="000000"/>
                <w:rtl/>
              </w:rPr>
              <w:t xml:space="preserve"> המכרז. </w:t>
            </w:r>
          </w:p>
        </w:tc>
      </w:tr>
      <w:tr w:rsidR="00595361" w14:paraId="3C7DAF12" w14:textId="77777777" w:rsidTr="00D962B6">
        <w:trPr>
          <w:trHeight w:val="794"/>
          <w:jc w:val="center"/>
        </w:trPr>
        <w:tc>
          <w:tcPr>
            <w:tcW w:w="509" w:type="dxa"/>
            <w:vAlign w:val="center"/>
          </w:tcPr>
          <w:p w14:paraId="4004A990" w14:textId="40119605" w:rsidR="00595361" w:rsidRDefault="00595361" w:rsidP="00595361">
            <w:pPr>
              <w:pStyle w:val="TableText"/>
              <w:rPr>
                <w:rFonts w:ascii="David" w:hAnsi="David"/>
                <w:color w:val="000000"/>
              </w:rPr>
            </w:pPr>
            <w:r>
              <w:rPr>
                <w:rFonts w:ascii="David" w:hAnsi="David" w:hint="cs"/>
                <w:color w:val="000000"/>
                <w:rtl/>
              </w:rPr>
              <w:t>40</w:t>
            </w:r>
          </w:p>
        </w:tc>
        <w:tc>
          <w:tcPr>
            <w:tcW w:w="3553" w:type="dxa"/>
            <w:vAlign w:val="center"/>
          </w:tcPr>
          <w:p w14:paraId="2F265B5F" w14:textId="77777777" w:rsidR="00595361" w:rsidRDefault="00595361" w:rsidP="00595361">
            <w:pPr>
              <w:pStyle w:val="TableText"/>
              <w:rPr>
                <w:rFonts w:ascii="David" w:hAnsi="David"/>
                <w:color w:val="000000"/>
                <w:rtl/>
              </w:rPr>
            </w:pPr>
            <w:r>
              <w:rPr>
                <w:rFonts w:ascii="David" w:hAnsi="David"/>
                <w:color w:val="000000"/>
                <w:szCs w:val="22"/>
                <w:rtl/>
              </w:rPr>
              <w:t>הסכם התקשרות</w:t>
            </w:r>
          </w:p>
          <w:p w14:paraId="0DE9C644" w14:textId="6D8C262C" w:rsidR="00595361" w:rsidRDefault="00595361" w:rsidP="00595361">
            <w:pPr>
              <w:pStyle w:val="TableText"/>
              <w:rPr>
                <w:rFonts w:ascii="David" w:hAnsi="David"/>
                <w:color w:val="000000"/>
                <w:szCs w:val="22"/>
                <w:rtl/>
              </w:rPr>
            </w:pPr>
            <w:r w:rsidRPr="00417AE6">
              <w:rPr>
                <w:rFonts w:ascii="David" w:hAnsi="David" w:hint="cs"/>
                <w:color w:val="000000"/>
                <w:sz w:val="20"/>
                <w:szCs w:val="22"/>
                <w:rtl/>
              </w:rPr>
              <w:t>נספח 1.5.1.2</w:t>
            </w:r>
          </w:p>
        </w:tc>
        <w:tc>
          <w:tcPr>
            <w:tcW w:w="3556" w:type="dxa"/>
            <w:vAlign w:val="center"/>
          </w:tcPr>
          <w:p w14:paraId="5C67E715" w14:textId="34A15DF2" w:rsidR="00595361" w:rsidRPr="00D730B8" w:rsidRDefault="00595361" w:rsidP="00595361">
            <w:pPr>
              <w:pStyle w:val="TableText"/>
              <w:rPr>
                <w:rFonts w:ascii="David" w:hAnsi="David"/>
                <w:sz w:val="24"/>
                <w:szCs w:val="28"/>
              </w:rPr>
            </w:pPr>
            <w:r w:rsidRPr="00D730B8">
              <w:rPr>
                <w:rFonts w:ascii="David" w:hAnsi="David" w:hint="cs"/>
                <w:sz w:val="24"/>
                <w:rtl/>
              </w:rPr>
              <w:t>14.4</w:t>
            </w:r>
          </w:p>
        </w:tc>
        <w:tc>
          <w:tcPr>
            <w:tcW w:w="3564" w:type="dxa"/>
            <w:vAlign w:val="center"/>
          </w:tcPr>
          <w:p w14:paraId="2D9DDF69" w14:textId="31204E22" w:rsidR="00595361" w:rsidRPr="00B64BEC" w:rsidRDefault="00595361" w:rsidP="00595361">
            <w:pPr>
              <w:pStyle w:val="TableText"/>
              <w:rPr>
                <w:noProof/>
                <w:rtl/>
              </w:rPr>
            </w:pPr>
            <w:r w:rsidRPr="00B64BEC">
              <w:rPr>
                <w:noProof/>
                <w:rtl/>
              </w:rPr>
              <w:t xml:space="preserve">נבקש שיובהר: </w:t>
            </w:r>
            <w:r w:rsidR="005A468B" w:rsidRPr="00B64BEC">
              <w:rPr>
                <w:rFonts w:hint="cs"/>
                <w:b/>
                <w:bCs/>
                <w:noProof/>
                <w:rtl/>
              </w:rPr>
              <w:t xml:space="preserve">(1) </w:t>
            </w:r>
            <w:r w:rsidRPr="00B64BEC">
              <w:rPr>
                <w:noProof/>
                <w:rtl/>
              </w:rPr>
              <w:t>כי הנזקים בסעיפים קטנים אלו יחולו ובלבד שמעשה הספק הוא הגורם הישיר לנזק ולא נסיבות שאינן בשליטת הספק.</w:t>
            </w:r>
          </w:p>
          <w:p w14:paraId="1918FC4E" w14:textId="58BD783B" w:rsidR="00595361" w:rsidRPr="00B64BEC" w:rsidRDefault="005A468B" w:rsidP="00595361">
            <w:pPr>
              <w:pStyle w:val="TableText"/>
              <w:spacing w:before="0" w:line="240" w:lineRule="auto"/>
              <w:rPr>
                <w:rtl/>
              </w:rPr>
            </w:pPr>
            <w:r w:rsidRPr="00B64BEC">
              <w:rPr>
                <w:rFonts w:hint="cs"/>
                <w:b/>
                <w:bCs/>
                <w:noProof/>
                <w:rtl/>
              </w:rPr>
              <w:t xml:space="preserve">(2) </w:t>
            </w:r>
            <w:r w:rsidR="00595361" w:rsidRPr="00B64BEC">
              <w:rPr>
                <w:noProof/>
                <w:rtl/>
              </w:rPr>
              <w:t>כמו אן אחריות הספק תהא מוגבלת לנזק ישיר בלבד.</w:t>
            </w:r>
          </w:p>
        </w:tc>
        <w:tc>
          <w:tcPr>
            <w:tcW w:w="3560" w:type="dxa"/>
            <w:vAlign w:val="center"/>
          </w:tcPr>
          <w:p w14:paraId="5F655769" w14:textId="36BEDEB5" w:rsidR="005A468B" w:rsidRPr="00B64BEC" w:rsidRDefault="005A468B" w:rsidP="005A468B">
            <w:pPr>
              <w:pStyle w:val="TableText"/>
              <w:rPr>
                <w:rFonts w:ascii="David" w:hAnsi="David"/>
                <w:color w:val="000000"/>
                <w:rtl/>
              </w:rPr>
            </w:pPr>
            <w:r w:rsidRPr="00B64BEC">
              <w:rPr>
                <w:rFonts w:ascii="David" w:hAnsi="David" w:hint="cs"/>
                <w:b/>
                <w:bCs/>
                <w:color w:val="000000"/>
                <w:rtl/>
              </w:rPr>
              <w:t xml:space="preserve">(1) </w:t>
            </w:r>
            <w:r w:rsidR="007572E8" w:rsidRPr="00B64BEC">
              <w:rPr>
                <w:rFonts w:ascii="David" w:hAnsi="David" w:hint="cs"/>
                <w:color w:val="000000"/>
                <w:rtl/>
              </w:rPr>
              <w:t xml:space="preserve">אין שינוי במסמכי המכרז. </w:t>
            </w:r>
          </w:p>
          <w:p w14:paraId="6E93F07C" w14:textId="198C4EFC" w:rsidR="00595361" w:rsidRPr="00B64BEC" w:rsidRDefault="005A468B" w:rsidP="005A468B">
            <w:pPr>
              <w:pStyle w:val="TableText"/>
              <w:rPr>
                <w:rFonts w:ascii="David" w:hAnsi="David"/>
                <w:color w:val="000000"/>
                <w:rtl/>
              </w:rPr>
            </w:pPr>
            <w:r w:rsidRPr="00B64BEC">
              <w:rPr>
                <w:rFonts w:ascii="David" w:hAnsi="David" w:hint="cs"/>
                <w:b/>
                <w:bCs/>
                <w:color w:val="000000"/>
                <w:rtl/>
              </w:rPr>
              <w:t>(2)</w:t>
            </w:r>
            <w:r w:rsidRPr="00B64BEC">
              <w:rPr>
                <w:rFonts w:ascii="David" w:hAnsi="David" w:hint="cs"/>
                <w:color w:val="000000"/>
                <w:rtl/>
              </w:rPr>
              <w:t xml:space="preserve"> </w:t>
            </w:r>
            <w:r w:rsidR="007572E8" w:rsidRPr="00B64BEC">
              <w:rPr>
                <w:rFonts w:ascii="David" w:hAnsi="David" w:hint="cs"/>
                <w:color w:val="000000"/>
                <w:rtl/>
              </w:rPr>
              <w:t xml:space="preserve">אין שינוי </w:t>
            </w:r>
            <w:proofErr w:type="spellStart"/>
            <w:r w:rsidR="007572E8" w:rsidRPr="00B64BEC">
              <w:rPr>
                <w:rFonts w:ascii="David" w:hAnsi="David" w:hint="cs"/>
                <w:color w:val="000000"/>
                <w:rtl/>
              </w:rPr>
              <w:t>המסמכי</w:t>
            </w:r>
            <w:proofErr w:type="spellEnd"/>
            <w:r w:rsidR="007572E8" w:rsidRPr="00B64BEC">
              <w:rPr>
                <w:rFonts w:ascii="David" w:hAnsi="David" w:hint="cs"/>
                <w:color w:val="000000"/>
                <w:rtl/>
              </w:rPr>
              <w:t xml:space="preserve"> המכרז. </w:t>
            </w:r>
          </w:p>
        </w:tc>
      </w:tr>
      <w:tr w:rsidR="003F400F" w14:paraId="597DA0A9" w14:textId="77777777" w:rsidTr="00D962B6">
        <w:trPr>
          <w:trHeight w:val="794"/>
          <w:jc w:val="center"/>
        </w:trPr>
        <w:tc>
          <w:tcPr>
            <w:tcW w:w="509" w:type="dxa"/>
            <w:vAlign w:val="center"/>
          </w:tcPr>
          <w:p w14:paraId="4A6099E4" w14:textId="02D06DCD" w:rsidR="003F400F" w:rsidRDefault="00595361" w:rsidP="003F400F">
            <w:pPr>
              <w:pStyle w:val="TableText"/>
              <w:rPr>
                <w:rFonts w:ascii="David" w:hAnsi="David"/>
                <w:color w:val="000000"/>
              </w:rPr>
            </w:pPr>
            <w:r>
              <w:rPr>
                <w:rFonts w:ascii="David" w:hAnsi="David"/>
                <w:color w:val="000000"/>
              </w:rPr>
              <w:t>41</w:t>
            </w:r>
          </w:p>
        </w:tc>
        <w:tc>
          <w:tcPr>
            <w:tcW w:w="3553" w:type="dxa"/>
            <w:vAlign w:val="center"/>
          </w:tcPr>
          <w:p w14:paraId="420371C7" w14:textId="5E8F66C6" w:rsidR="003F400F" w:rsidRDefault="003F400F" w:rsidP="003F400F">
            <w:pPr>
              <w:pStyle w:val="TableText"/>
              <w:rPr>
                <w:rFonts w:ascii="David" w:hAnsi="David"/>
                <w:color w:val="000000"/>
                <w:rtl/>
              </w:rPr>
            </w:pPr>
            <w:r>
              <w:rPr>
                <w:rFonts w:ascii="David" w:hAnsi="David"/>
                <w:color w:val="000000"/>
                <w:szCs w:val="22"/>
                <w:rtl/>
              </w:rPr>
              <w:t>הסכם התקשרות</w:t>
            </w:r>
          </w:p>
          <w:p w14:paraId="76FC9279" w14:textId="356C16D2" w:rsidR="003F400F" w:rsidRDefault="003F400F" w:rsidP="003F400F">
            <w:pPr>
              <w:pStyle w:val="TableText"/>
              <w:rPr>
                <w:rFonts w:ascii="David" w:hAnsi="David"/>
                <w:color w:val="000000"/>
                <w:rtl/>
              </w:rPr>
            </w:pPr>
            <w:r w:rsidRPr="00417AE6">
              <w:rPr>
                <w:rFonts w:ascii="David" w:hAnsi="David" w:hint="cs"/>
                <w:color w:val="000000"/>
                <w:sz w:val="20"/>
                <w:szCs w:val="22"/>
                <w:rtl/>
              </w:rPr>
              <w:t>נספח 1.5.1.2</w:t>
            </w:r>
          </w:p>
        </w:tc>
        <w:tc>
          <w:tcPr>
            <w:tcW w:w="3556" w:type="dxa"/>
            <w:vAlign w:val="center"/>
          </w:tcPr>
          <w:p w14:paraId="528C1335" w14:textId="7D0BB31B" w:rsidR="003F400F" w:rsidRPr="00D730B8" w:rsidRDefault="003F400F" w:rsidP="003F400F">
            <w:pPr>
              <w:pStyle w:val="TableText"/>
              <w:rPr>
                <w:rtl/>
              </w:rPr>
            </w:pPr>
            <w:r w:rsidRPr="00D730B8">
              <w:rPr>
                <w:rFonts w:ascii="David" w:hAnsi="David"/>
                <w:sz w:val="24"/>
                <w:szCs w:val="28"/>
              </w:rPr>
              <w:t>14.4</w:t>
            </w:r>
            <w:r w:rsidRPr="003F7CD8">
              <w:rPr>
                <w:rtl/>
              </w:rPr>
              <w:t>ג</w:t>
            </w:r>
          </w:p>
        </w:tc>
        <w:tc>
          <w:tcPr>
            <w:tcW w:w="3564" w:type="dxa"/>
            <w:vAlign w:val="center"/>
          </w:tcPr>
          <w:p w14:paraId="62C9BDC8" w14:textId="44E31722" w:rsidR="003F400F" w:rsidRPr="00B64BEC" w:rsidRDefault="003F400F" w:rsidP="003F400F">
            <w:pPr>
              <w:pStyle w:val="TableText"/>
              <w:spacing w:before="0" w:line="240" w:lineRule="auto"/>
              <w:rPr>
                <w:rFonts w:ascii="David" w:hAnsi="David"/>
                <w:color w:val="000000"/>
              </w:rPr>
            </w:pPr>
            <w:r w:rsidRPr="00B64BEC">
              <w:rPr>
                <w:rtl/>
              </w:rPr>
              <w:t>העדר תקרת אחריות לכל אשר מכוסה בביטוח הינה חריג רחב מאוד ולא מקובל, נבקש להסירו</w:t>
            </w:r>
            <w:r w:rsidRPr="00B64BEC">
              <w:t>.</w:t>
            </w:r>
          </w:p>
        </w:tc>
        <w:tc>
          <w:tcPr>
            <w:tcW w:w="3560" w:type="dxa"/>
            <w:vAlign w:val="center"/>
          </w:tcPr>
          <w:p w14:paraId="70828037" w14:textId="791AF094" w:rsidR="003F400F" w:rsidRPr="00B64BEC" w:rsidRDefault="00B93B08" w:rsidP="003F400F">
            <w:pPr>
              <w:pStyle w:val="TableText"/>
              <w:rPr>
                <w:rFonts w:ascii="David" w:hAnsi="David"/>
                <w:color w:val="000000"/>
                <w:rtl/>
              </w:rPr>
            </w:pPr>
            <w:r w:rsidRPr="00B64BEC">
              <w:rPr>
                <w:rFonts w:ascii="David" w:hAnsi="David" w:hint="cs"/>
                <w:color w:val="000000"/>
                <w:rtl/>
              </w:rPr>
              <w:t xml:space="preserve">אין שינוי במסמכי המכרז. </w:t>
            </w:r>
          </w:p>
        </w:tc>
      </w:tr>
      <w:tr w:rsidR="003F400F" w14:paraId="316D70AE" w14:textId="77777777" w:rsidTr="00D962B6">
        <w:trPr>
          <w:trHeight w:val="1077"/>
          <w:jc w:val="center"/>
        </w:trPr>
        <w:tc>
          <w:tcPr>
            <w:tcW w:w="509" w:type="dxa"/>
            <w:vAlign w:val="center"/>
          </w:tcPr>
          <w:p w14:paraId="68ED5E9B" w14:textId="50592B17" w:rsidR="003F400F" w:rsidRDefault="003F400F" w:rsidP="003F400F">
            <w:pPr>
              <w:pStyle w:val="TableText"/>
              <w:rPr>
                <w:rFonts w:ascii="David" w:hAnsi="David"/>
                <w:color w:val="000000"/>
              </w:rPr>
            </w:pPr>
            <w:r>
              <w:rPr>
                <w:rFonts w:ascii="David" w:hAnsi="David" w:hint="cs"/>
                <w:color w:val="000000"/>
                <w:rtl/>
              </w:rPr>
              <w:t>42</w:t>
            </w:r>
          </w:p>
        </w:tc>
        <w:tc>
          <w:tcPr>
            <w:tcW w:w="3553" w:type="dxa"/>
            <w:vAlign w:val="center"/>
          </w:tcPr>
          <w:p w14:paraId="44F3C0AE" w14:textId="77777777" w:rsidR="003F400F" w:rsidRDefault="003F400F" w:rsidP="003F400F">
            <w:pPr>
              <w:pStyle w:val="TableText"/>
              <w:rPr>
                <w:rFonts w:ascii="David" w:hAnsi="David"/>
                <w:color w:val="000000"/>
                <w:rtl/>
              </w:rPr>
            </w:pPr>
            <w:r>
              <w:rPr>
                <w:rFonts w:ascii="David" w:hAnsi="David"/>
                <w:color w:val="000000"/>
                <w:szCs w:val="22"/>
                <w:rtl/>
              </w:rPr>
              <w:t>הסכם התקשרות</w:t>
            </w:r>
          </w:p>
          <w:p w14:paraId="755356C4" w14:textId="4A0386CB" w:rsidR="003F400F" w:rsidRDefault="003F400F" w:rsidP="003F400F">
            <w:pPr>
              <w:pStyle w:val="TableText"/>
              <w:rPr>
                <w:rFonts w:ascii="David" w:hAnsi="David"/>
                <w:color w:val="000000"/>
                <w:szCs w:val="22"/>
                <w:rtl/>
              </w:rPr>
            </w:pPr>
            <w:r w:rsidRPr="00417AE6">
              <w:rPr>
                <w:rFonts w:ascii="David" w:hAnsi="David" w:hint="cs"/>
                <w:color w:val="000000"/>
                <w:sz w:val="20"/>
                <w:szCs w:val="22"/>
                <w:rtl/>
              </w:rPr>
              <w:t>נספח 1.5.1.2</w:t>
            </w:r>
          </w:p>
        </w:tc>
        <w:tc>
          <w:tcPr>
            <w:tcW w:w="3556" w:type="dxa"/>
            <w:vAlign w:val="center"/>
          </w:tcPr>
          <w:p w14:paraId="1934A414" w14:textId="45C8DFE4" w:rsidR="003F400F" w:rsidRPr="00D730B8" w:rsidRDefault="003F400F" w:rsidP="003F400F">
            <w:pPr>
              <w:pStyle w:val="TableText"/>
              <w:rPr>
                <w:rFonts w:ascii="David" w:hAnsi="David"/>
                <w:sz w:val="24"/>
                <w:rtl/>
              </w:rPr>
            </w:pPr>
            <w:r w:rsidRPr="00D730B8">
              <w:rPr>
                <w:rFonts w:ascii="David" w:hAnsi="David" w:hint="cs"/>
                <w:sz w:val="24"/>
                <w:rtl/>
              </w:rPr>
              <w:t>15 א'</w:t>
            </w:r>
          </w:p>
        </w:tc>
        <w:tc>
          <w:tcPr>
            <w:tcW w:w="3564" w:type="dxa"/>
            <w:vAlign w:val="center"/>
          </w:tcPr>
          <w:p w14:paraId="138744F2" w14:textId="60EFCBE7" w:rsidR="003F400F" w:rsidRPr="008F278A" w:rsidRDefault="003F400F" w:rsidP="003F400F">
            <w:pPr>
              <w:pStyle w:val="TableText"/>
              <w:rPr>
                <w:noProof/>
                <w:rtl/>
              </w:rPr>
            </w:pPr>
            <w:r w:rsidRPr="003F7CD8">
              <w:rPr>
                <w:noProof/>
                <w:rtl/>
              </w:rPr>
              <w:t>מבוקש כי אחרי המילים "לטובת מדינת ישראל – משרד המשפטים" יבואו המילים "(בכפוף להרחבי השיפוי שלהלן)".</w:t>
            </w:r>
          </w:p>
        </w:tc>
        <w:tc>
          <w:tcPr>
            <w:tcW w:w="3560" w:type="dxa"/>
            <w:vAlign w:val="center"/>
          </w:tcPr>
          <w:p w14:paraId="476CBBCD" w14:textId="443324E3" w:rsidR="003F400F" w:rsidRDefault="00B93B08" w:rsidP="003F400F">
            <w:pPr>
              <w:pStyle w:val="TableText"/>
              <w:rPr>
                <w:rFonts w:ascii="David" w:hAnsi="David"/>
                <w:color w:val="000000"/>
              </w:rPr>
            </w:pPr>
            <w:r>
              <w:rPr>
                <w:rFonts w:ascii="David" w:hAnsi="David" w:hint="cs"/>
                <w:color w:val="000000"/>
                <w:rtl/>
              </w:rPr>
              <w:t xml:space="preserve">אין שינוי במסמכי המכרז. </w:t>
            </w:r>
          </w:p>
        </w:tc>
      </w:tr>
      <w:tr w:rsidR="003F400F" w14:paraId="3D17F102" w14:textId="77777777" w:rsidTr="00D962B6">
        <w:trPr>
          <w:trHeight w:val="340"/>
          <w:jc w:val="center"/>
        </w:trPr>
        <w:tc>
          <w:tcPr>
            <w:tcW w:w="509" w:type="dxa"/>
            <w:vAlign w:val="center"/>
          </w:tcPr>
          <w:p w14:paraId="275FB2B9" w14:textId="59DEBC49" w:rsidR="003F400F" w:rsidRDefault="003F400F" w:rsidP="005A468B">
            <w:pPr>
              <w:pStyle w:val="TableText"/>
              <w:spacing w:before="0"/>
              <w:rPr>
                <w:rFonts w:ascii="David" w:hAnsi="David"/>
                <w:color w:val="000000"/>
              </w:rPr>
            </w:pPr>
            <w:r>
              <w:rPr>
                <w:rFonts w:ascii="David" w:hAnsi="David" w:hint="cs"/>
                <w:color w:val="000000"/>
                <w:rtl/>
              </w:rPr>
              <w:t>43</w:t>
            </w:r>
          </w:p>
        </w:tc>
        <w:tc>
          <w:tcPr>
            <w:tcW w:w="3553" w:type="dxa"/>
            <w:vAlign w:val="center"/>
          </w:tcPr>
          <w:p w14:paraId="1D5839CA" w14:textId="602F86EF" w:rsidR="003F400F" w:rsidRDefault="003F400F" w:rsidP="005A468B">
            <w:pPr>
              <w:pStyle w:val="TableText"/>
              <w:spacing w:before="0"/>
              <w:rPr>
                <w:rFonts w:ascii="David" w:hAnsi="David"/>
                <w:color w:val="000000"/>
                <w:szCs w:val="22"/>
                <w:rtl/>
              </w:rPr>
            </w:pPr>
            <w:r>
              <w:rPr>
                <w:rFonts w:ascii="David" w:hAnsi="David"/>
                <w:color w:val="000000"/>
                <w:szCs w:val="22"/>
                <w:rtl/>
              </w:rPr>
              <w:t>הסכם התקשרות</w:t>
            </w:r>
            <w:r>
              <w:rPr>
                <w:rFonts w:ascii="David" w:hAnsi="David" w:hint="cs"/>
                <w:color w:val="000000"/>
                <w:rtl/>
              </w:rPr>
              <w:t xml:space="preserve">, </w:t>
            </w:r>
            <w:r w:rsidRPr="00417AE6">
              <w:rPr>
                <w:rFonts w:ascii="David" w:hAnsi="David" w:hint="cs"/>
                <w:color w:val="000000"/>
                <w:sz w:val="20"/>
                <w:szCs w:val="22"/>
                <w:rtl/>
              </w:rPr>
              <w:t xml:space="preserve"> נספח 1.5.1.2</w:t>
            </w:r>
          </w:p>
        </w:tc>
        <w:tc>
          <w:tcPr>
            <w:tcW w:w="3556" w:type="dxa"/>
            <w:vAlign w:val="center"/>
          </w:tcPr>
          <w:p w14:paraId="5CADBCA8" w14:textId="6A6E431E" w:rsidR="003F400F" w:rsidRPr="00D730B8" w:rsidRDefault="003F400F" w:rsidP="005A468B">
            <w:pPr>
              <w:pStyle w:val="TableText"/>
              <w:spacing w:before="0"/>
              <w:rPr>
                <w:rFonts w:ascii="David" w:hAnsi="David"/>
                <w:sz w:val="24"/>
                <w:rtl/>
              </w:rPr>
            </w:pPr>
            <w:r w:rsidRPr="00D730B8">
              <w:rPr>
                <w:rFonts w:ascii="David" w:hAnsi="David"/>
                <w:sz w:val="24"/>
              </w:rPr>
              <w:t>15 3</w:t>
            </w:r>
            <w:r w:rsidRPr="00D730B8">
              <w:rPr>
                <w:rFonts w:ascii="David" w:hAnsi="David"/>
                <w:sz w:val="24"/>
                <w:rtl/>
              </w:rPr>
              <w:t>ג'</w:t>
            </w:r>
          </w:p>
        </w:tc>
        <w:tc>
          <w:tcPr>
            <w:tcW w:w="3564" w:type="dxa"/>
            <w:vAlign w:val="center"/>
          </w:tcPr>
          <w:p w14:paraId="102B590E" w14:textId="2311CCD0" w:rsidR="003F400F" w:rsidRPr="00D730B8" w:rsidRDefault="003F400F" w:rsidP="005A468B">
            <w:pPr>
              <w:pStyle w:val="TableText"/>
              <w:spacing w:before="0"/>
              <w:rPr>
                <w:noProof/>
                <w:rtl/>
              </w:rPr>
            </w:pPr>
            <w:r w:rsidRPr="003F7CD8">
              <w:rPr>
                <w:rFonts w:hint="cs"/>
                <w:noProof/>
                <w:rtl/>
              </w:rPr>
              <w:t>מבוקש</w:t>
            </w:r>
            <w:r w:rsidRPr="003F7CD8">
              <w:rPr>
                <w:noProof/>
                <w:rtl/>
              </w:rPr>
              <w:t xml:space="preserve"> כי המילה "(ולשנה)" תמחק</w:t>
            </w:r>
            <w:r w:rsidRPr="003F7CD8">
              <w:rPr>
                <w:noProof/>
              </w:rPr>
              <w:t>.</w:t>
            </w:r>
          </w:p>
        </w:tc>
        <w:tc>
          <w:tcPr>
            <w:tcW w:w="3560" w:type="dxa"/>
            <w:vAlign w:val="center"/>
          </w:tcPr>
          <w:p w14:paraId="6A042BF9" w14:textId="1A121EC5" w:rsidR="003F400F" w:rsidRDefault="00B93B08" w:rsidP="005A468B">
            <w:pPr>
              <w:pStyle w:val="TableText"/>
              <w:spacing w:before="0"/>
              <w:rPr>
                <w:rFonts w:ascii="David" w:hAnsi="David"/>
                <w:color w:val="000000"/>
              </w:rPr>
            </w:pPr>
            <w:r>
              <w:rPr>
                <w:rFonts w:ascii="David" w:hAnsi="David" w:hint="cs"/>
                <w:color w:val="000000"/>
                <w:rtl/>
              </w:rPr>
              <w:t xml:space="preserve">אין שינוי במסמכי המכרז. </w:t>
            </w:r>
          </w:p>
        </w:tc>
      </w:tr>
      <w:tr w:rsidR="003F400F" w14:paraId="073E8036" w14:textId="77777777" w:rsidTr="00D962B6">
        <w:trPr>
          <w:trHeight w:val="1020"/>
          <w:jc w:val="center"/>
        </w:trPr>
        <w:tc>
          <w:tcPr>
            <w:tcW w:w="509" w:type="dxa"/>
            <w:vAlign w:val="center"/>
          </w:tcPr>
          <w:p w14:paraId="369C65C6" w14:textId="40544E7D" w:rsidR="003F400F" w:rsidRDefault="003F400F" w:rsidP="003F400F">
            <w:pPr>
              <w:pStyle w:val="TableText"/>
              <w:rPr>
                <w:rFonts w:ascii="David" w:hAnsi="David"/>
                <w:color w:val="000000"/>
                <w:rtl/>
              </w:rPr>
            </w:pPr>
            <w:r>
              <w:rPr>
                <w:rFonts w:ascii="David" w:hAnsi="David" w:hint="cs"/>
                <w:color w:val="000000"/>
                <w:rtl/>
              </w:rPr>
              <w:t>44</w:t>
            </w:r>
          </w:p>
        </w:tc>
        <w:tc>
          <w:tcPr>
            <w:tcW w:w="3553" w:type="dxa"/>
            <w:vAlign w:val="center"/>
          </w:tcPr>
          <w:p w14:paraId="28F91E1E" w14:textId="22C93656" w:rsidR="003F400F" w:rsidRDefault="003F400F" w:rsidP="003F400F">
            <w:pPr>
              <w:pStyle w:val="TableText"/>
              <w:rPr>
                <w:rFonts w:ascii="David" w:hAnsi="David"/>
                <w:color w:val="000000"/>
                <w:szCs w:val="22"/>
                <w:rtl/>
              </w:rPr>
            </w:pPr>
            <w:r>
              <w:rPr>
                <w:rFonts w:ascii="David" w:hAnsi="David"/>
                <w:color w:val="000000"/>
                <w:szCs w:val="22"/>
                <w:rtl/>
              </w:rPr>
              <w:t>הסכם התקשרות</w:t>
            </w:r>
            <w:r>
              <w:rPr>
                <w:rFonts w:ascii="David" w:hAnsi="David" w:hint="cs"/>
                <w:color w:val="000000"/>
                <w:rtl/>
              </w:rPr>
              <w:t xml:space="preserve">, </w:t>
            </w:r>
            <w:r w:rsidRPr="00417AE6">
              <w:rPr>
                <w:rFonts w:ascii="David" w:hAnsi="David" w:hint="cs"/>
                <w:color w:val="000000"/>
                <w:sz w:val="20"/>
                <w:szCs w:val="22"/>
                <w:rtl/>
              </w:rPr>
              <w:t xml:space="preserve"> נספח 1.5.1.2</w:t>
            </w:r>
          </w:p>
        </w:tc>
        <w:tc>
          <w:tcPr>
            <w:tcW w:w="3556" w:type="dxa"/>
            <w:vAlign w:val="center"/>
          </w:tcPr>
          <w:p w14:paraId="78053FC9" w14:textId="654BBCC2" w:rsidR="003F400F" w:rsidRPr="00D730B8" w:rsidRDefault="003F400F" w:rsidP="003F400F">
            <w:pPr>
              <w:pStyle w:val="TableText"/>
              <w:rPr>
                <w:rFonts w:ascii="David" w:hAnsi="David"/>
                <w:sz w:val="24"/>
              </w:rPr>
            </w:pPr>
            <w:r w:rsidRPr="00D730B8">
              <w:rPr>
                <w:rFonts w:ascii="David" w:hAnsi="David" w:hint="cs"/>
                <w:sz w:val="24"/>
                <w:rtl/>
              </w:rPr>
              <w:t xml:space="preserve">15 </w:t>
            </w:r>
            <w:r>
              <w:rPr>
                <w:rFonts w:ascii="David" w:hAnsi="David" w:hint="cs"/>
                <w:sz w:val="24"/>
                <w:rtl/>
              </w:rPr>
              <w:t>3 ג'</w:t>
            </w:r>
          </w:p>
        </w:tc>
        <w:tc>
          <w:tcPr>
            <w:tcW w:w="3564" w:type="dxa"/>
            <w:vAlign w:val="center"/>
          </w:tcPr>
          <w:p w14:paraId="7C6CE885" w14:textId="215FFC7B" w:rsidR="003F400F" w:rsidRPr="003F7CD8" w:rsidRDefault="003F400F" w:rsidP="003F400F">
            <w:pPr>
              <w:pStyle w:val="TableText"/>
              <w:rPr>
                <w:noProof/>
                <w:rtl/>
              </w:rPr>
            </w:pPr>
            <w:r>
              <w:rPr>
                <w:rFonts w:hint="cs"/>
                <w:rtl/>
              </w:rPr>
              <w:t xml:space="preserve">ביטוח משולב לאחריות מקצועית וחבות מוצר </w:t>
            </w:r>
            <w:r>
              <w:rPr>
                <w:rtl/>
              </w:rPr>
              <w:t>–</w:t>
            </w:r>
            <w:r>
              <w:rPr>
                <w:rFonts w:hint="cs"/>
                <w:rtl/>
              </w:rPr>
              <w:t xml:space="preserve"> נבקש להפחית את גבולות האחריות למקרה ולשנה לסך של 4,000,000 ₪.</w:t>
            </w:r>
          </w:p>
        </w:tc>
        <w:tc>
          <w:tcPr>
            <w:tcW w:w="3560" w:type="dxa"/>
            <w:vAlign w:val="center"/>
          </w:tcPr>
          <w:p w14:paraId="792122BC" w14:textId="673C2E7F" w:rsidR="003F400F" w:rsidRPr="00614A30" w:rsidRDefault="00614A30" w:rsidP="003F400F">
            <w:pPr>
              <w:pStyle w:val="TableText"/>
              <w:rPr>
                <w:rFonts w:ascii="David" w:hAnsi="David"/>
                <w:color w:val="000000"/>
                <w:rtl/>
              </w:rPr>
            </w:pPr>
            <w:r w:rsidRPr="00614A30">
              <w:rPr>
                <w:rFonts w:ascii="David" w:hAnsi="David" w:hint="cs"/>
                <w:color w:val="000000"/>
                <w:rtl/>
              </w:rPr>
              <w:t xml:space="preserve">הבקשה </w:t>
            </w:r>
            <w:proofErr w:type="spellStart"/>
            <w:r w:rsidRPr="00614A30">
              <w:rPr>
                <w:rFonts w:ascii="David" w:hAnsi="David" w:hint="cs"/>
                <w:color w:val="000000"/>
                <w:rtl/>
              </w:rPr>
              <w:t>נידחית</w:t>
            </w:r>
            <w:proofErr w:type="spellEnd"/>
          </w:p>
        </w:tc>
      </w:tr>
      <w:tr w:rsidR="00614A30" w14:paraId="4AD1300C" w14:textId="77777777" w:rsidTr="00D962B6">
        <w:trPr>
          <w:trHeight w:val="567"/>
          <w:jc w:val="center"/>
        </w:trPr>
        <w:tc>
          <w:tcPr>
            <w:tcW w:w="509" w:type="dxa"/>
            <w:vAlign w:val="center"/>
          </w:tcPr>
          <w:p w14:paraId="02B0F4B0" w14:textId="187D3C07" w:rsidR="00614A30" w:rsidRDefault="00614A30" w:rsidP="00614A30">
            <w:pPr>
              <w:pStyle w:val="TableText"/>
              <w:rPr>
                <w:rFonts w:ascii="David" w:hAnsi="David"/>
                <w:color w:val="000000"/>
              </w:rPr>
            </w:pPr>
            <w:r>
              <w:rPr>
                <w:rFonts w:ascii="David" w:hAnsi="David"/>
                <w:color w:val="000000"/>
              </w:rPr>
              <w:t>45</w:t>
            </w:r>
          </w:p>
        </w:tc>
        <w:tc>
          <w:tcPr>
            <w:tcW w:w="3553" w:type="dxa"/>
            <w:vAlign w:val="center"/>
          </w:tcPr>
          <w:p w14:paraId="59A7AAE6" w14:textId="5FEFE21B" w:rsidR="00614A30" w:rsidRDefault="00614A30" w:rsidP="00614A30">
            <w:pPr>
              <w:pStyle w:val="TableText"/>
              <w:rPr>
                <w:rFonts w:ascii="David" w:hAnsi="David"/>
                <w:color w:val="000000"/>
                <w:szCs w:val="22"/>
                <w:rtl/>
              </w:rPr>
            </w:pPr>
            <w:r>
              <w:rPr>
                <w:rFonts w:ascii="David" w:hAnsi="David"/>
                <w:color w:val="000000"/>
                <w:szCs w:val="22"/>
                <w:rtl/>
              </w:rPr>
              <w:t>הסכם התקשרות</w:t>
            </w:r>
            <w:r>
              <w:rPr>
                <w:rFonts w:ascii="David" w:hAnsi="David" w:hint="cs"/>
                <w:color w:val="000000"/>
                <w:rtl/>
              </w:rPr>
              <w:t xml:space="preserve">, </w:t>
            </w:r>
            <w:r w:rsidRPr="00417AE6">
              <w:rPr>
                <w:rFonts w:ascii="David" w:hAnsi="David" w:hint="cs"/>
                <w:color w:val="000000"/>
                <w:sz w:val="20"/>
                <w:szCs w:val="22"/>
                <w:rtl/>
              </w:rPr>
              <w:t>נספח 1.5.1.2</w:t>
            </w:r>
          </w:p>
        </w:tc>
        <w:tc>
          <w:tcPr>
            <w:tcW w:w="3556" w:type="dxa"/>
            <w:vAlign w:val="center"/>
          </w:tcPr>
          <w:p w14:paraId="105424C8" w14:textId="7CEB0526" w:rsidR="00614A30" w:rsidRPr="00D730B8" w:rsidRDefault="00614A30" w:rsidP="00614A30">
            <w:pPr>
              <w:pStyle w:val="TableText"/>
              <w:rPr>
                <w:rFonts w:ascii="David" w:hAnsi="David"/>
                <w:sz w:val="24"/>
                <w:rtl/>
              </w:rPr>
            </w:pPr>
            <w:r w:rsidRPr="00D730B8">
              <w:rPr>
                <w:rFonts w:ascii="David" w:hAnsi="David"/>
                <w:sz w:val="24"/>
              </w:rPr>
              <w:t>15 4</w:t>
            </w:r>
          </w:p>
        </w:tc>
        <w:tc>
          <w:tcPr>
            <w:tcW w:w="3564" w:type="dxa"/>
            <w:vAlign w:val="center"/>
          </w:tcPr>
          <w:p w14:paraId="0713D45E" w14:textId="73D8A725" w:rsidR="00614A30" w:rsidRPr="00D730B8" w:rsidRDefault="00614A30" w:rsidP="00614A30">
            <w:pPr>
              <w:pStyle w:val="TableText"/>
              <w:rPr>
                <w:noProof/>
                <w:rtl/>
              </w:rPr>
            </w:pPr>
            <w:r w:rsidRPr="003F7CD8">
              <w:rPr>
                <w:noProof/>
                <w:rtl/>
              </w:rPr>
              <w:t>מבוקש כי המילים "הביטוחים יורחבו.... בזדון" תמחקנ</w:t>
            </w:r>
            <w:r>
              <w:rPr>
                <w:rFonts w:hint="cs"/>
                <w:noProof/>
                <w:rtl/>
              </w:rPr>
              <w:t>ה.</w:t>
            </w:r>
          </w:p>
        </w:tc>
        <w:tc>
          <w:tcPr>
            <w:tcW w:w="3560" w:type="dxa"/>
            <w:vAlign w:val="center"/>
          </w:tcPr>
          <w:p w14:paraId="1EC6C71C" w14:textId="1AEC59A9" w:rsidR="00614A30" w:rsidRDefault="00614A30" w:rsidP="00614A30">
            <w:pPr>
              <w:pStyle w:val="TableText"/>
              <w:rPr>
                <w:rFonts w:ascii="David" w:hAnsi="David"/>
                <w:color w:val="000000"/>
              </w:rPr>
            </w:pPr>
            <w:r w:rsidRPr="00614A30">
              <w:rPr>
                <w:rFonts w:ascii="David" w:hAnsi="David" w:hint="cs"/>
                <w:color w:val="000000"/>
                <w:rtl/>
              </w:rPr>
              <w:t xml:space="preserve">הבקשה </w:t>
            </w:r>
            <w:proofErr w:type="spellStart"/>
            <w:r w:rsidRPr="00614A30">
              <w:rPr>
                <w:rFonts w:ascii="David" w:hAnsi="David" w:hint="cs"/>
                <w:color w:val="000000"/>
                <w:rtl/>
              </w:rPr>
              <w:t>נידחית</w:t>
            </w:r>
            <w:proofErr w:type="spellEnd"/>
          </w:p>
        </w:tc>
      </w:tr>
      <w:tr w:rsidR="00614A30" w14:paraId="549D6731" w14:textId="77777777" w:rsidTr="00D962B6">
        <w:trPr>
          <w:trHeight w:val="567"/>
          <w:jc w:val="center"/>
        </w:trPr>
        <w:tc>
          <w:tcPr>
            <w:tcW w:w="509" w:type="dxa"/>
            <w:vAlign w:val="center"/>
          </w:tcPr>
          <w:p w14:paraId="1265E4B7" w14:textId="6DCD663E" w:rsidR="00614A30" w:rsidRDefault="00614A30" w:rsidP="00614A30">
            <w:pPr>
              <w:pStyle w:val="TableText"/>
              <w:spacing w:before="0"/>
              <w:rPr>
                <w:rFonts w:ascii="David" w:hAnsi="David"/>
                <w:color w:val="000000"/>
              </w:rPr>
            </w:pPr>
            <w:r>
              <w:rPr>
                <w:rFonts w:ascii="David" w:hAnsi="David"/>
                <w:color w:val="000000"/>
              </w:rPr>
              <w:t>46</w:t>
            </w:r>
          </w:p>
        </w:tc>
        <w:tc>
          <w:tcPr>
            <w:tcW w:w="3553" w:type="dxa"/>
            <w:vAlign w:val="center"/>
          </w:tcPr>
          <w:p w14:paraId="6A04088F" w14:textId="3BCC7743" w:rsidR="00614A30" w:rsidRDefault="00614A30" w:rsidP="00614A30">
            <w:pPr>
              <w:pStyle w:val="TableText"/>
              <w:spacing w:before="0"/>
              <w:rPr>
                <w:rFonts w:ascii="David" w:hAnsi="David"/>
                <w:color w:val="000000"/>
                <w:rtl/>
              </w:rPr>
            </w:pPr>
            <w:r>
              <w:rPr>
                <w:rFonts w:ascii="David" w:hAnsi="David"/>
                <w:color w:val="000000"/>
                <w:szCs w:val="22"/>
                <w:rtl/>
              </w:rPr>
              <w:t>הסכם התקשרות</w:t>
            </w:r>
            <w:r>
              <w:rPr>
                <w:rFonts w:ascii="David" w:hAnsi="David" w:hint="cs"/>
                <w:color w:val="000000"/>
                <w:rtl/>
              </w:rPr>
              <w:t xml:space="preserve">, </w:t>
            </w:r>
            <w:r w:rsidRPr="00417AE6">
              <w:rPr>
                <w:rFonts w:ascii="David" w:hAnsi="David" w:hint="cs"/>
                <w:color w:val="000000"/>
                <w:sz w:val="20"/>
                <w:szCs w:val="22"/>
                <w:rtl/>
              </w:rPr>
              <w:t>נספח 1.5.1.2</w:t>
            </w:r>
          </w:p>
        </w:tc>
        <w:tc>
          <w:tcPr>
            <w:tcW w:w="3556" w:type="dxa"/>
            <w:vAlign w:val="center"/>
          </w:tcPr>
          <w:p w14:paraId="37C94C1D" w14:textId="0B41E10B" w:rsidR="00614A30" w:rsidRPr="00D730B8" w:rsidRDefault="00614A30" w:rsidP="00614A30">
            <w:pPr>
              <w:pStyle w:val="TableText"/>
              <w:spacing w:before="0"/>
              <w:rPr>
                <w:rFonts w:ascii="David" w:hAnsi="David"/>
                <w:sz w:val="24"/>
                <w:rtl/>
              </w:rPr>
            </w:pPr>
            <w:r w:rsidRPr="00D730B8">
              <w:rPr>
                <w:rFonts w:ascii="David" w:hAnsi="David" w:hint="cs"/>
                <w:sz w:val="24"/>
                <w:rtl/>
              </w:rPr>
              <w:t>15 5 ב'</w:t>
            </w:r>
          </w:p>
        </w:tc>
        <w:tc>
          <w:tcPr>
            <w:tcW w:w="3564" w:type="dxa"/>
            <w:vAlign w:val="center"/>
          </w:tcPr>
          <w:p w14:paraId="4079B92B" w14:textId="79631E09" w:rsidR="00614A30" w:rsidRPr="00D730B8" w:rsidRDefault="00614A30" w:rsidP="00614A30">
            <w:pPr>
              <w:pStyle w:val="TableText"/>
              <w:spacing w:before="0"/>
              <w:rPr>
                <w:noProof/>
                <w:rtl/>
              </w:rPr>
            </w:pPr>
            <w:r w:rsidRPr="003F7CD8">
              <w:rPr>
                <w:noProof/>
                <w:rtl/>
              </w:rPr>
              <w:t>מבוקש כי במקום 60 יום תעמוד תקופת ההודעה על 30 יום.</w:t>
            </w:r>
          </w:p>
        </w:tc>
        <w:tc>
          <w:tcPr>
            <w:tcW w:w="3560" w:type="dxa"/>
            <w:vAlign w:val="center"/>
          </w:tcPr>
          <w:p w14:paraId="18C18F26" w14:textId="2881E525" w:rsidR="00614A30" w:rsidRPr="00441226" w:rsidRDefault="00614A30" w:rsidP="00614A30">
            <w:pPr>
              <w:pStyle w:val="TableText"/>
              <w:spacing w:before="0"/>
              <w:rPr>
                <w:rFonts w:ascii="David" w:hAnsi="David"/>
                <w:color w:val="000000"/>
                <w:highlight w:val="yellow"/>
                <w:rtl/>
              </w:rPr>
            </w:pPr>
            <w:r w:rsidRPr="00614A30">
              <w:rPr>
                <w:rFonts w:ascii="David" w:hAnsi="David" w:hint="cs"/>
                <w:color w:val="000000"/>
                <w:rtl/>
              </w:rPr>
              <w:t xml:space="preserve">הבקשה </w:t>
            </w:r>
            <w:proofErr w:type="spellStart"/>
            <w:r w:rsidRPr="00614A30">
              <w:rPr>
                <w:rFonts w:ascii="David" w:hAnsi="David" w:hint="cs"/>
                <w:color w:val="000000"/>
                <w:rtl/>
              </w:rPr>
              <w:t>נידחית</w:t>
            </w:r>
            <w:proofErr w:type="spellEnd"/>
          </w:p>
        </w:tc>
      </w:tr>
      <w:tr w:rsidR="00614A30" w14:paraId="1F9D10D2" w14:textId="77777777" w:rsidTr="00D962B6">
        <w:trPr>
          <w:trHeight w:val="1304"/>
          <w:jc w:val="center"/>
        </w:trPr>
        <w:tc>
          <w:tcPr>
            <w:tcW w:w="509" w:type="dxa"/>
            <w:vAlign w:val="center"/>
          </w:tcPr>
          <w:p w14:paraId="1FBAEFE8" w14:textId="35A86B21" w:rsidR="00614A30" w:rsidRDefault="00614A30" w:rsidP="00614A30">
            <w:pPr>
              <w:pStyle w:val="TableText"/>
              <w:rPr>
                <w:rFonts w:ascii="David" w:hAnsi="David"/>
                <w:color w:val="000000"/>
              </w:rPr>
            </w:pPr>
            <w:r>
              <w:rPr>
                <w:rFonts w:ascii="David" w:hAnsi="David" w:hint="cs"/>
                <w:color w:val="000000"/>
                <w:rtl/>
              </w:rPr>
              <w:t>46</w:t>
            </w:r>
          </w:p>
        </w:tc>
        <w:tc>
          <w:tcPr>
            <w:tcW w:w="3553" w:type="dxa"/>
            <w:vAlign w:val="center"/>
          </w:tcPr>
          <w:p w14:paraId="6B88DB93" w14:textId="77777777" w:rsidR="00614A30" w:rsidRDefault="00614A30" w:rsidP="00614A30">
            <w:pPr>
              <w:pStyle w:val="TableText"/>
              <w:rPr>
                <w:rFonts w:ascii="David" w:hAnsi="David"/>
                <w:color w:val="000000"/>
                <w:rtl/>
              </w:rPr>
            </w:pPr>
            <w:r>
              <w:rPr>
                <w:rFonts w:ascii="David" w:hAnsi="David"/>
                <w:color w:val="000000"/>
                <w:szCs w:val="22"/>
                <w:rtl/>
              </w:rPr>
              <w:t>הסכם התקשרות</w:t>
            </w:r>
          </w:p>
          <w:p w14:paraId="61925F36" w14:textId="4DC162B5" w:rsidR="00614A30" w:rsidRDefault="00614A30" w:rsidP="00614A30">
            <w:pPr>
              <w:pStyle w:val="TableText"/>
              <w:rPr>
                <w:rFonts w:ascii="David" w:hAnsi="David"/>
                <w:color w:val="000000"/>
                <w:rtl/>
              </w:rPr>
            </w:pPr>
            <w:r w:rsidRPr="00417AE6">
              <w:rPr>
                <w:rFonts w:ascii="David" w:hAnsi="David" w:hint="cs"/>
                <w:color w:val="000000"/>
                <w:sz w:val="20"/>
                <w:szCs w:val="22"/>
                <w:rtl/>
              </w:rPr>
              <w:t>נספח 1.5.1.2</w:t>
            </w:r>
          </w:p>
        </w:tc>
        <w:tc>
          <w:tcPr>
            <w:tcW w:w="3556" w:type="dxa"/>
            <w:vAlign w:val="center"/>
          </w:tcPr>
          <w:p w14:paraId="475B82D8" w14:textId="666A6517" w:rsidR="00614A30" w:rsidRPr="00D730B8" w:rsidRDefault="00614A30" w:rsidP="00614A30">
            <w:pPr>
              <w:pStyle w:val="TableText"/>
              <w:rPr>
                <w:rFonts w:ascii="David" w:hAnsi="David"/>
                <w:sz w:val="24"/>
                <w:rtl/>
              </w:rPr>
            </w:pPr>
            <w:r w:rsidRPr="00D730B8">
              <w:rPr>
                <w:rFonts w:ascii="David" w:hAnsi="David"/>
                <w:sz w:val="24"/>
              </w:rPr>
              <w:t xml:space="preserve">15 </w:t>
            </w:r>
            <w:r w:rsidRPr="00D730B8">
              <w:rPr>
                <w:rFonts w:ascii="David" w:hAnsi="David"/>
                <w:sz w:val="24"/>
                <w:rtl/>
              </w:rPr>
              <w:t>ב'</w:t>
            </w:r>
          </w:p>
        </w:tc>
        <w:tc>
          <w:tcPr>
            <w:tcW w:w="3564" w:type="dxa"/>
            <w:vAlign w:val="center"/>
          </w:tcPr>
          <w:p w14:paraId="1CB76559" w14:textId="1AB505F7" w:rsidR="00614A30" w:rsidRPr="00D730B8" w:rsidRDefault="00614A30" w:rsidP="00614A30">
            <w:pPr>
              <w:pStyle w:val="TableText"/>
              <w:rPr>
                <w:rFonts w:ascii="David" w:hAnsi="David"/>
                <w:sz w:val="24"/>
              </w:rPr>
            </w:pPr>
            <w:r w:rsidRPr="003F7CD8">
              <w:rPr>
                <w:noProof/>
                <w:rtl/>
              </w:rPr>
              <w:t>מבוקש כי המילים "כל עוד אחריותו קיימת" תמחקנה ובמקומן ייכתב "ולעניין ביטוחים הנערכים על בסיס מועד תביעה למשך 3 שנים מתום תקופת ההתקשרות</w:t>
            </w:r>
            <w:r w:rsidRPr="003F7CD8">
              <w:rPr>
                <w:noProof/>
              </w:rPr>
              <w:t>".</w:t>
            </w:r>
          </w:p>
        </w:tc>
        <w:tc>
          <w:tcPr>
            <w:tcW w:w="3560" w:type="dxa"/>
            <w:vAlign w:val="center"/>
          </w:tcPr>
          <w:p w14:paraId="42B7C8BF" w14:textId="3AAF9B61" w:rsidR="00614A30" w:rsidRPr="00441226" w:rsidRDefault="00614A30" w:rsidP="00614A30">
            <w:pPr>
              <w:pStyle w:val="TableText"/>
              <w:rPr>
                <w:rFonts w:ascii="David" w:hAnsi="David"/>
                <w:color w:val="000000"/>
                <w:highlight w:val="yellow"/>
                <w:rtl/>
              </w:rPr>
            </w:pPr>
            <w:r w:rsidRPr="00614A30">
              <w:rPr>
                <w:rFonts w:ascii="David" w:hAnsi="David" w:hint="cs"/>
                <w:color w:val="000000"/>
                <w:rtl/>
              </w:rPr>
              <w:t xml:space="preserve">הבקשה </w:t>
            </w:r>
            <w:proofErr w:type="spellStart"/>
            <w:r w:rsidRPr="00614A30">
              <w:rPr>
                <w:rFonts w:ascii="David" w:hAnsi="David" w:hint="cs"/>
                <w:color w:val="000000"/>
                <w:rtl/>
              </w:rPr>
              <w:t>נידחית</w:t>
            </w:r>
            <w:proofErr w:type="spellEnd"/>
          </w:p>
        </w:tc>
      </w:tr>
      <w:tr w:rsidR="00614A30" w14:paraId="1D8C0516" w14:textId="77777777" w:rsidTr="00D962B6">
        <w:trPr>
          <w:trHeight w:val="567"/>
          <w:jc w:val="center"/>
        </w:trPr>
        <w:tc>
          <w:tcPr>
            <w:tcW w:w="509" w:type="dxa"/>
            <w:vAlign w:val="center"/>
          </w:tcPr>
          <w:p w14:paraId="679AFC10" w14:textId="60232E27" w:rsidR="00614A30" w:rsidRDefault="00614A30" w:rsidP="00614A30">
            <w:pPr>
              <w:pStyle w:val="TableText"/>
              <w:spacing w:before="0" w:after="60"/>
              <w:rPr>
                <w:rFonts w:ascii="David" w:hAnsi="David"/>
                <w:color w:val="000000"/>
                <w:rtl/>
              </w:rPr>
            </w:pPr>
            <w:r>
              <w:rPr>
                <w:rFonts w:ascii="David" w:hAnsi="David"/>
                <w:color w:val="000000"/>
              </w:rPr>
              <w:t>47</w:t>
            </w:r>
          </w:p>
        </w:tc>
        <w:tc>
          <w:tcPr>
            <w:tcW w:w="3553" w:type="dxa"/>
            <w:vAlign w:val="center"/>
          </w:tcPr>
          <w:p w14:paraId="3FC4DF5C" w14:textId="23D1ADDF" w:rsidR="00614A30" w:rsidRDefault="00614A30" w:rsidP="00614A30">
            <w:pPr>
              <w:pStyle w:val="TableText"/>
              <w:spacing w:before="0" w:after="60"/>
              <w:rPr>
                <w:rFonts w:ascii="David" w:hAnsi="David"/>
                <w:color w:val="000000"/>
                <w:rtl/>
              </w:rPr>
            </w:pPr>
            <w:r>
              <w:rPr>
                <w:rFonts w:ascii="David" w:hAnsi="David"/>
                <w:color w:val="000000"/>
                <w:szCs w:val="22"/>
                <w:rtl/>
              </w:rPr>
              <w:t>הסכם התקשרות</w:t>
            </w:r>
            <w:r>
              <w:rPr>
                <w:rFonts w:ascii="David" w:hAnsi="David" w:hint="cs"/>
                <w:color w:val="000000"/>
                <w:rtl/>
              </w:rPr>
              <w:t xml:space="preserve">, </w:t>
            </w:r>
            <w:r w:rsidRPr="00417AE6">
              <w:rPr>
                <w:rFonts w:ascii="David" w:hAnsi="David" w:hint="cs"/>
                <w:color w:val="000000"/>
                <w:sz w:val="20"/>
                <w:szCs w:val="22"/>
                <w:rtl/>
              </w:rPr>
              <w:t>נספח 1.5.1.2</w:t>
            </w:r>
          </w:p>
        </w:tc>
        <w:tc>
          <w:tcPr>
            <w:tcW w:w="3556" w:type="dxa"/>
            <w:vAlign w:val="center"/>
          </w:tcPr>
          <w:p w14:paraId="7EB99553" w14:textId="2DB289B5" w:rsidR="00614A30" w:rsidRPr="00D730B8" w:rsidRDefault="00614A30" w:rsidP="00614A30">
            <w:pPr>
              <w:pStyle w:val="TableText"/>
              <w:spacing w:before="0" w:after="60"/>
              <w:rPr>
                <w:rFonts w:ascii="David" w:hAnsi="David"/>
                <w:sz w:val="24"/>
                <w:rtl/>
              </w:rPr>
            </w:pPr>
            <w:r w:rsidRPr="00D730B8">
              <w:rPr>
                <w:rFonts w:ascii="David" w:hAnsi="David"/>
                <w:sz w:val="24"/>
              </w:rPr>
              <w:t xml:space="preserve">15 </w:t>
            </w:r>
            <w:r w:rsidRPr="00D730B8">
              <w:rPr>
                <w:rFonts w:ascii="David" w:hAnsi="David"/>
                <w:sz w:val="24"/>
                <w:rtl/>
              </w:rPr>
              <w:t>ג'</w:t>
            </w:r>
          </w:p>
        </w:tc>
        <w:tc>
          <w:tcPr>
            <w:tcW w:w="3564" w:type="dxa"/>
            <w:vAlign w:val="center"/>
          </w:tcPr>
          <w:p w14:paraId="30A2873E" w14:textId="04FD13B2" w:rsidR="00614A30" w:rsidRDefault="00614A30" w:rsidP="00614A30">
            <w:pPr>
              <w:pStyle w:val="TableText"/>
              <w:spacing w:before="0" w:after="60"/>
              <w:rPr>
                <w:rFonts w:ascii="David" w:hAnsi="David"/>
                <w:color w:val="000000"/>
                <w:rtl/>
              </w:rPr>
            </w:pPr>
            <w:r w:rsidRPr="003F7CD8">
              <w:rPr>
                <w:noProof/>
                <w:rtl/>
              </w:rPr>
              <w:t>מבוקש כי המילים "שבעה ימים" תמחקנ</w:t>
            </w:r>
            <w:r>
              <w:rPr>
                <w:rFonts w:hint="cs"/>
                <w:noProof/>
                <w:rtl/>
              </w:rPr>
              <w:t>ה.</w:t>
            </w:r>
          </w:p>
        </w:tc>
        <w:tc>
          <w:tcPr>
            <w:tcW w:w="3560" w:type="dxa"/>
            <w:vAlign w:val="center"/>
          </w:tcPr>
          <w:p w14:paraId="662B1330" w14:textId="4C1F1A4B" w:rsidR="00614A30" w:rsidRPr="00614A30" w:rsidRDefault="00614A30" w:rsidP="00614A30">
            <w:pPr>
              <w:pStyle w:val="TableText"/>
              <w:spacing w:before="0" w:after="60"/>
              <w:rPr>
                <w:rFonts w:ascii="David" w:hAnsi="David"/>
                <w:color w:val="000000"/>
                <w:rtl/>
              </w:rPr>
            </w:pPr>
            <w:r w:rsidRPr="00614A30">
              <w:rPr>
                <w:rFonts w:ascii="David" w:hAnsi="David" w:hint="cs"/>
                <w:rtl/>
              </w:rPr>
              <w:t xml:space="preserve">הבקשה נדחית, אולם </w:t>
            </w:r>
            <w:r w:rsidRPr="00614A30">
              <w:rPr>
                <w:rFonts w:ascii="David" w:hAnsi="David"/>
                <w:rtl/>
              </w:rPr>
              <w:t xml:space="preserve"> מקובל לציין כי "על אף האמור אי הצגת אישור ביטוח תוך 7 ימים מעת החידוש לא יהווה הפרה יסודית של ההסכם, ובלבד שהביטוחים חודשו תוך שמירה על </w:t>
            </w:r>
            <w:r w:rsidRPr="00614A30">
              <w:rPr>
                <w:rFonts w:ascii="David" w:hAnsi="David"/>
                <w:rtl/>
              </w:rPr>
              <w:lastRenderedPageBreak/>
              <w:t xml:space="preserve">הרצף </w:t>
            </w:r>
            <w:proofErr w:type="spellStart"/>
            <w:r w:rsidRPr="00614A30">
              <w:rPr>
                <w:rFonts w:ascii="David" w:hAnsi="David"/>
                <w:rtl/>
              </w:rPr>
              <w:t>הביטוחי</w:t>
            </w:r>
            <w:proofErr w:type="spellEnd"/>
            <w:r w:rsidRPr="00614A30">
              <w:rPr>
                <w:rFonts w:ascii="David" w:hAnsi="David"/>
                <w:rtl/>
              </w:rPr>
              <w:t xml:space="preserve"> וכשהם עומדים בדרישות סעיף ביטוח זה".</w:t>
            </w:r>
          </w:p>
        </w:tc>
      </w:tr>
      <w:tr w:rsidR="00614A30" w14:paraId="639887B0" w14:textId="77777777" w:rsidTr="00D962B6">
        <w:trPr>
          <w:trHeight w:val="1984"/>
          <w:jc w:val="center"/>
        </w:trPr>
        <w:tc>
          <w:tcPr>
            <w:tcW w:w="509" w:type="dxa"/>
            <w:vAlign w:val="center"/>
          </w:tcPr>
          <w:p w14:paraId="1FABDF02" w14:textId="02903016" w:rsidR="00614A30" w:rsidRDefault="00614A30" w:rsidP="00614A30">
            <w:pPr>
              <w:pStyle w:val="TableText"/>
              <w:rPr>
                <w:rFonts w:ascii="David" w:hAnsi="David"/>
                <w:color w:val="000000"/>
              </w:rPr>
            </w:pPr>
            <w:r>
              <w:rPr>
                <w:rFonts w:ascii="David" w:hAnsi="David" w:hint="cs"/>
                <w:color w:val="000000"/>
                <w:rtl/>
              </w:rPr>
              <w:lastRenderedPageBreak/>
              <w:t>48</w:t>
            </w:r>
          </w:p>
        </w:tc>
        <w:tc>
          <w:tcPr>
            <w:tcW w:w="3553" w:type="dxa"/>
            <w:vAlign w:val="center"/>
          </w:tcPr>
          <w:p w14:paraId="1711715B" w14:textId="77777777" w:rsidR="00614A30" w:rsidRDefault="00614A30" w:rsidP="00614A30">
            <w:pPr>
              <w:pStyle w:val="TableText"/>
              <w:rPr>
                <w:rFonts w:ascii="David" w:hAnsi="David"/>
                <w:color w:val="000000"/>
                <w:rtl/>
              </w:rPr>
            </w:pPr>
            <w:r>
              <w:rPr>
                <w:rFonts w:ascii="David" w:hAnsi="David"/>
                <w:color w:val="000000"/>
                <w:szCs w:val="22"/>
                <w:rtl/>
              </w:rPr>
              <w:t>הסכם התקשרות</w:t>
            </w:r>
          </w:p>
          <w:p w14:paraId="1F97042E" w14:textId="4DA6D600" w:rsidR="00614A30" w:rsidRDefault="00614A30" w:rsidP="00614A30">
            <w:pPr>
              <w:pStyle w:val="TableText"/>
              <w:rPr>
                <w:rFonts w:ascii="David" w:hAnsi="David"/>
                <w:color w:val="000000"/>
                <w:rtl/>
              </w:rPr>
            </w:pPr>
            <w:r w:rsidRPr="00417AE6">
              <w:rPr>
                <w:rFonts w:ascii="David" w:hAnsi="David" w:hint="cs"/>
                <w:color w:val="000000"/>
                <w:sz w:val="20"/>
                <w:szCs w:val="22"/>
                <w:rtl/>
              </w:rPr>
              <w:t>נספח 1.5.1.2</w:t>
            </w:r>
          </w:p>
        </w:tc>
        <w:tc>
          <w:tcPr>
            <w:tcW w:w="3556" w:type="dxa"/>
            <w:vAlign w:val="center"/>
          </w:tcPr>
          <w:p w14:paraId="7F8811E1" w14:textId="6DC4E6F3" w:rsidR="00614A30" w:rsidRPr="00D730B8" w:rsidRDefault="00614A30" w:rsidP="00614A30">
            <w:pPr>
              <w:pStyle w:val="TableText"/>
              <w:rPr>
                <w:rFonts w:ascii="David" w:hAnsi="David"/>
                <w:sz w:val="24"/>
                <w:rtl/>
              </w:rPr>
            </w:pPr>
            <w:r w:rsidRPr="00D730B8">
              <w:rPr>
                <w:rFonts w:ascii="David" w:hAnsi="David"/>
                <w:sz w:val="24"/>
              </w:rPr>
              <w:t>15</w:t>
            </w:r>
            <w:r w:rsidRPr="00D730B8">
              <w:rPr>
                <w:rFonts w:ascii="David" w:hAnsi="David"/>
                <w:sz w:val="24"/>
                <w:rtl/>
              </w:rPr>
              <w:t>ד'</w:t>
            </w:r>
          </w:p>
        </w:tc>
        <w:tc>
          <w:tcPr>
            <w:tcW w:w="3564" w:type="dxa"/>
            <w:vAlign w:val="center"/>
          </w:tcPr>
          <w:p w14:paraId="2222D548" w14:textId="36B890B1" w:rsidR="00614A30" w:rsidRDefault="00614A30" w:rsidP="00614A30">
            <w:pPr>
              <w:pStyle w:val="TableText"/>
              <w:spacing w:before="0"/>
              <w:rPr>
                <w:rFonts w:ascii="David" w:hAnsi="David"/>
                <w:color w:val="000000"/>
              </w:rPr>
            </w:pPr>
            <w:r w:rsidRPr="003F7CD8">
              <w:rPr>
                <w:rtl/>
              </w:rPr>
              <w:t>מבוקש כי הסעיף יימחק. תשומת לב עורך המכרז כי פוליסות הביטוח של נותן השירותים כוללות מידע רב, מסחרי וסודי, שאינו רלוונטי לפעילות נותן השירותים ע"פ תנאי המכרז ולכן מבוקש כי עורך המכרז יסתפק בנוסח אישור עריכת הביטוח ע"פ תקנות הפיקוח על הביטוח</w:t>
            </w:r>
            <w:r w:rsidRPr="003F7CD8">
              <w:t>.</w:t>
            </w:r>
          </w:p>
        </w:tc>
        <w:tc>
          <w:tcPr>
            <w:tcW w:w="3560" w:type="dxa"/>
            <w:vAlign w:val="center"/>
          </w:tcPr>
          <w:p w14:paraId="2D5CFE67" w14:textId="60B97D74" w:rsidR="00614A30" w:rsidRPr="00441226" w:rsidRDefault="00614A30" w:rsidP="00614A30">
            <w:pPr>
              <w:pStyle w:val="TableText"/>
              <w:rPr>
                <w:rFonts w:ascii="David" w:hAnsi="David"/>
                <w:color w:val="000000"/>
                <w:highlight w:val="yellow"/>
                <w:rtl/>
              </w:rPr>
            </w:pPr>
            <w:r w:rsidRPr="00614A30">
              <w:rPr>
                <w:rFonts w:ascii="David" w:hAnsi="David" w:hint="cs"/>
                <w:color w:val="000000"/>
                <w:rtl/>
              </w:rPr>
              <w:t xml:space="preserve">הבקשה </w:t>
            </w:r>
            <w:proofErr w:type="spellStart"/>
            <w:r w:rsidRPr="00614A30">
              <w:rPr>
                <w:rFonts w:ascii="David" w:hAnsi="David" w:hint="cs"/>
                <w:color w:val="000000"/>
                <w:rtl/>
              </w:rPr>
              <w:t>נידחית</w:t>
            </w:r>
            <w:proofErr w:type="spellEnd"/>
          </w:p>
        </w:tc>
      </w:tr>
      <w:tr w:rsidR="00614A30" w14:paraId="578CA2C5" w14:textId="77777777" w:rsidTr="00D962B6">
        <w:trPr>
          <w:trHeight w:val="1247"/>
          <w:jc w:val="center"/>
        </w:trPr>
        <w:tc>
          <w:tcPr>
            <w:tcW w:w="509" w:type="dxa"/>
            <w:vAlign w:val="center"/>
          </w:tcPr>
          <w:p w14:paraId="0822AA9E" w14:textId="15B068CE" w:rsidR="00614A30" w:rsidRDefault="00614A30" w:rsidP="00D4018D">
            <w:pPr>
              <w:pStyle w:val="TableText"/>
              <w:spacing w:after="60"/>
              <w:rPr>
                <w:rFonts w:ascii="David" w:hAnsi="David"/>
                <w:color w:val="000000"/>
              </w:rPr>
            </w:pPr>
            <w:r>
              <w:rPr>
                <w:rFonts w:ascii="David" w:hAnsi="David"/>
                <w:color w:val="000000"/>
              </w:rPr>
              <w:t>49</w:t>
            </w:r>
          </w:p>
        </w:tc>
        <w:tc>
          <w:tcPr>
            <w:tcW w:w="3553" w:type="dxa"/>
            <w:vAlign w:val="center"/>
          </w:tcPr>
          <w:p w14:paraId="727CD7D6" w14:textId="77777777" w:rsidR="00614A30" w:rsidRDefault="00614A30" w:rsidP="00D4018D">
            <w:pPr>
              <w:pStyle w:val="TableText"/>
              <w:spacing w:after="60"/>
              <w:rPr>
                <w:rFonts w:ascii="David" w:hAnsi="David"/>
                <w:color w:val="000000"/>
                <w:rtl/>
              </w:rPr>
            </w:pPr>
            <w:r>
              <w:rPr>
                <w:rFonts w:ascii="David" w:hAnsi="David"/>
                <w:color w:val="000000"/>
                <w:szCs w:val="22"/>
                <w:rtl/>
              </w:rPr>
              <w:t>הסכם התקשרות</w:t>
            </w:r>
          </w:p>
          <w:p w14:paraId="34F82832" w14:textId="2579FFBC" w:rsidR="00614A30" w:rsidRDefault="00614A30" w:rsidP="00D4018D">
            <w:pPr>
              <w:pStyle w:val="TableText"/>
              <w:spacing w:after="60"/>
              <w:rPr>
                <w:rFonts w:ascii="David" w:hAnsi="David"/>
                <w:color w:val="000000"/>
                <w:szCs w:val="22"/>
                <w:rtl/>
              </w:rPr>
            </w:pPr>
            <w:r w:rsidRPr="00417AE6">
              <w:rPr>
                <w:rFonts w:ascii="David" w:hAnsi="David" w:hint="cs"/>
                <w:color w:val="000000"/>
                <w:sz w:val="20"/>
                <w:szCs w:val="22"/>
                <w:rtl/>
              </w:rPr>
              <w:t>נספח 1.5.1.2</w:t>
            </w:r>
          </w:p>
        </w:tc>
        <w:tc>
          <w:tcPr>
            <w:tcW w:w="3556" w:type="dxa"/>
            <w:vAlign w:val="center"/>
          </w:tcPr>
          <w:p w14:paraId="2F2AD3DE" w14:textId="38751B98" w:rsidR="00614A30" w:rsidRPr="00D730B8" w:rsidRDefault="00614A30" w:rsidP="00D4018D">
            <w:pPr>
              <w:pStyle w:val="TableText"/>
              <w:spacing w:after="60"/>
              <w:rPr>
                <w:rFonts w:ascii="David" w:hAnsi="David"/>
                <w:sz w:val="24"/>
                <w:rtl/>
              </w:rPr>
            </w:pPr>
            <w:r w:rsidRPr="00D730B8">
              <w:rPr>
                <w:rFonts w:ascii="David" w:hAnsi="David"/>
                <w:sz w:val="24"/>
              </w:rPr>
              <w:t>15</w:t>
            </w:r>
            <w:r w:rsidRPr="00D730B8">
              <w:rPr>
                <w:rFonts w:ascii="David" w:hAnsi="David"/>
                <w:sz w:val="24"/>
                <w:rtl/>
              </w:rPr>
              <w:t>ח'</w:t>
            </w:r>
          </w:p>
        </w:tc>
        <w:tc>
          <w:tcPr>
            <w:tcW w:w="3564" w:type="dxa"/>
            <w:vAlign w:val="center"/>
          </w:tcPr>
          <w:p w14:paraId="190EACFD" w14:textId="78AE3432" w:rsidR="00614A30" w:rsidRDefault="00614A30" w:rsidP="00D4018D">
            <w:pPr>
              <w:pStyle w:val="TableText"/>
              <w:spacing w:before="0" w:after="60" w:line="240" w:lineRule="auto"/>
            </w:pPr>
            <w:r w:rsidRPr="003F7CD8">
              <w:rPr>
                <w:rtl/>
              </w:rPr>
              <w:t>מבוקש כי בסיפא לסעיף יבואו המילים ", אולם איחור של עד 14 יום בהמצאת אישור עריכת הביטוח, ממועד דרישת משרד המשפטים בכתב, לא יהווה הפרה כאמור</w:t>
            </w:r>
            <w:r w:rsidRPr="003F7CD8">
              <w:t>".</w:t>
            </w:r>
          </w:p>
        </w:tc>
        <w:tc>
          <w:tcPr>
            <w:tcW w:w="3560" w:type="dxa"/>
            <w:vAlign w:val="center"/>
          </w:tcPr>
          <w:p w14:paraId="630F285F" w14:textId="76ED3EFA" w:rsidR="00614A30" w:rsidRPr="00614A30" w:rsidRDefault="00614A30" w:rsidP="00D4018D">
            <w:pPr>
              <w:pStyle w:val="TableText"/>
              <w:spacing w:after="60"/>
              <w:rPr>
                <w:rFonts w:ascii="David" w:hAnsi="David"/>
                <w:color w:val="000000"/>
              </w:rPr>
            </w:pPr>
            <w:r w:rsidRPr="00614A30">
              <w:rPr>
                <w:rFonts w:ascii="David" w:hAnsi="David" w:hint="cs"/>
                <w:rtl/>
              </w:rPr>
              <w:t xml:space="preserve">הבקשה נדחית, אולם </w:t>
            </w:r>
            <w:r w:rsidRPr="00614A30">
              <w:rPr>
                <w:rFonts w:ascii="David" w:hAnsi="David"/>
                <w:rtl/>
              </w:rPr>
              <w:t xml:space="preserve"> מקובל לציין כי "על אף האמור אי הצגת אישור ביטוח תוך 7 ימים מעת החידוש לא יהווה הפרה יסודית של ההסכם, ובלבד שהביטוחים חודשו תוך שמירה על הרצף </w:t>
            </w:r>
            <w:proofErr w:type="spellStart"/>
            <w:r w:rsidRPr="00614A30">
              <w:rPr>
                <w:rFonts w:ascii="David" w:hAnsi="David"/>
                <w:rtl/>
              </w:rPr>
              <w:t>הביטוחי</w:t>
            </w:r>
            <w:proofErr w:type="spellEnd"/>
            <w:r w:rsidRPr="00614A30">
              <w:rPr>
                <w:rFonts w:ascii="David" w:hAnsi="David"/>
                <w:rtl/>
              </w:rPr>
              <w:t xml:space="preserve"> וכשהם עומדים בדרישות סעיף ביטוח זה".</w:t>
            </w:r>
          </w:p>
        </w:tc>
      </w:tr>
      <w:tr w:rsidR="00614A30" w14:paraId="5038D62A" w14:textId="77777777" w:rsidTr="00D962B6">
        <w:trPr>
          <w:trHeight w:val="567"/>
          <w:jc w:val="center"/>
        </w:trPr>
        <w:tc>
          <w:tcPr>
            <w:tcW w:w="509" w:type="dxa"/>
            <w:vAlign w:val="center"/>
          </w:tcPr>
          <w:p w14:paraId="6D9A55B5" w14:textId="51CAD3BA" w:rsidR="00614A30" w:rsidRDefault="00614A30" w:rsidP="00614A30">
            <w:pPr>
              <w:pStyle w:val="TableText"/>
              <w:rPr>
                <w:rFonts w:ascii="David" w:hAnsi="David"/>
                <w:color w:val="000000"/>
              </w:rPr>
            </w:pPr>
            <w:r>
              <w:rPr>
                <w:rFonts w:ascii="David" w:hAnsi="David"/>
                <w:color w:val="000000"/>
              </w:rPr>
              <w:t>50</w:t>
            </w:r>
          </w:p>
        </w:tc>
        <w:tc>
          <w:tcPr>
            <w:tcW w:w="3553" w:type="dxa"/>
            <w:vAlign w:val="center"/>
          </w:tcPr>
          <w:p w14:paraId="54D6FABC" w14:textId="5D5AAF27" w:rsidR="00614A30" w:rsidRDefault="00614A30" w:rsidP="00614A30">
            <w:pPr>
              <w:pStyle w:val="TableText"/>
              <w:rPr>
                <w:rFonts w:ascii="David" w:hAnsi="David"/>
                <w:color w:val="000000"/>
                <w:rtl/>
              </w:rPr>
            </w:pPr>
            <w:r>
              <w:rPr>
                <w:rFonts w:ascii="David" w:hAnsi="David"/>
                <w:color w:val="000000"/>
                <w:szCs w:val="22"/>
                <w:rtl/>
              </w:rPr>
              <w:t>הסכם התקשרות</w:t>
            </w:r>
            <w:r>
              <w:rPr>
                <w:rFonts w:ascii="David" w:hAnsi="David" w:hint="cs"/>
                <w:color w:val="000000"/>
                <w:rtl/>
              </w:rPr>
              <w:t xml:space="preserve">, נספח </w:t>
            </w:r>
            <w:r w:rsidRPr="00447527">
              <w:rPr>
                <w:rFonts w:ascii="David" w:hAnsi="David" w:hint="cs"/>
                <w:color w:val="000000"/>
                <w:sz w:val="20"/>
                <w:szCs w:val="22"/>
                <w:rtl/>
              </w:rPr>
              <w:t>1.5.1.2</w:t>
            </w:r>
          </w:p>
        </w:tc>
        <w:tc>
          <w:tcPr>
            <w:tcW w:w="3556" w:type="dxa"/>
            <w:vAlign w:val="center"/>
          </w:tcPr>
          <w:p w14:paraId="565DF369" w14:textId="4E156883" w:rsidR="00614A30" w:rsidRPr="00D730B8" w:rsidRDefault="00614A30" w:rsidP="00614A30">
            <w:pPr>
              <w:pStyle w:val="TableText"/>
              <w:rPr>
                <w:rFonts w:ascii="David" w:hAnsi="David"/>
                <w:sz w:val="24"/>
                <w:rtl/>
              </w:rPr>
            </w:pPr>
            <w:r w:rsidRPr="00D730B8">
              <w:rPr>
                <w:rFonts w:ascii="David" w:hAnsi="David"/>
                <w:sz w:val="24"/>
              </w:rPr>
              <w:t>15 5</w:t>
            </w:r>
            <w:r w:rsidRPr="00D730B8">
              <w:rPr>
                <w:rFonts w:ascii="David" w:hAnsi="David"/>
                <w:sz w:val="24"/>
                <w:rtl/>
              </w:rPr>
              <w:t>ז'</w:t>
            </w:r>
          </w:p>
        </w:tc>
        <w:tc>
          <w:tcPr>
            <w:tcW w:w="3564" w:type="dxa"/>
            <w:vAlign w:val="center"/>
          </w:tcPr>
          <w:p w14:paraId="6D4FD94F" w14:textId="2657374B" w:rsidR="00614A30" w:rsidRDefault="00614A30" w:rsidP="00614A30">
            <w:pPr>
              <w:pStyle w:val="TableText"/>
              <w:spacing w:before="0"/>
              <w:rPr>
                <w:rFonts w:ascii="David" w:hAnsi="David"/>
                <w:color w:val="000000"/>
                <w:rtl/>
              </w:rPr>
            </w:pPr>
            <w:r w:rsidRPr="003F7CD8">
              <w:rPr>
                <w:rtl/>
              </w:rPr>
              <w:t>מבוקש כי לאחר המילה "מבטח" ייכתב "במועד עריכת הביטוח</w:t>
            </w:r>
            <w:r w:rsidRPr="003F7CD8">
              <w:t>".</w:t>
            </w:r>
          </w:p>
        </w:tc>
        <w:tc>
          <w:tcPr>
            <w:tcW w:w="3560" w:type="dxa"/>
            <w:vAlign w:val="center"/>
          </w:tcPr>
          <w:p w14:paraId="2B50A78F" w14:textId="709FE51C" w:rsidR="00614A30" w:rsidRPr="00441226" w:rsidRDefault="00614A30" w:rsidP="00614A30">
            <w:pPr>
              <w:pStyle w:val="TableText"/>
              <w:rPr>
                <w:rFonts w:ascii="David" w:hAnsi="David"/>
                <w:color w:val="000000"/>
                <w:highlight w:val="yellow"/>
                <w:rtl/>
              </w:rPr>
            </w:pPr>
            <w:r w:rsidRPr="00614A30">
              <w:rPr>
                <w:rFonts w:ascii="David" w:hAnsi="David" w:hint="cs"/>
                <w:color w:val="000000"/>
                <w:rtl/>
              </w:rPr>
              <w:t xml:space="preserve">הבקשה </w:t>
            </w:r>
            <w:proofErr w:type="spellStart"/>
            <w:r w:rsidRPr="00614A30">
              <w:rPr>
                <w:rFonts w:ascii="David" w:hAnsi="David" w:hint="cs"/>
                <w:color w:val="000000"/>
                <w:rtl/>
              </w:rPr>
              <w:t>נידחית</w:t>
            </w:r>
            <w:proofErr w:type="spellEnd"/>
          </w:p>
        </w:tc>
      </w:tr>
      <w:tr w:rsidR="00614A30" w14:paraId="38A222F8" w14:textId="77777777" w:rsidTr="00D962B6">
        <w:trPr>
          <w:trHeight w:val="1020"/>
          <w:jc w:val="center"/>
        </w:trPr>
        <w:tc>
          <w:tcPr>
            <w:tcW w:w="509" w:type="dxa"/>
            <w:vAlign w:val="center"/>
          </w:tcPr>
          <w:p w14:paraId="2F7CF275" w14:textId="6ADF85B9" w:rsidR="00614A30" w:rsidRDefault="00614A30" w:rsidP="00D4018D">
            <w:pPr>
              <w:pStyle w:val="TableText"/>
              <w:spacing w:after="60"/>
              <w:rPr>
                <w:rFonts w:ascii="David" w:hAnsi="David"/>
                <w:color w:val="000000"/>
              </w:rPr>
            </w:pPr>
            <w:r>
              <w:rPr>
                <w:rFonts w:ascii="David" w:hAnsi="David"/>
                <w:color w:val="000000"/>
              </w:rPr>
              <w:t>51</w:t>
            </w:r>
          </w:p>
        </w:tc>
        <w:tc>
          <w:tcPr>
            <w:tcW w:w="3553" w:type="dxa"/>
            <w:vAlign w:val="center"/>
          </w:tcPr>
          <w:p w14:paraId="19E93F80" w14:textId="77777777" w:rsidR="00614A30" w:rsidRDefault="00614A30" w:rsidP="00D4018D">
            <w:pPr>
              <w:pStyle w:val="TableText"/>
              <w:spacing w:after="60"/>
              <w:rPr>
                <w:rFonts w:ascii="David" w:hAnsi="David"/>
                <w:color w:val="000000"/>
                <w:rtl/>
              </w:rPr>
            </w:pPr>
            <w:r>
              <w:rPr>
                <w:rFonts w:ascii="David" w:hAnsi="David"/>
                <w:color w:val="000000"/>
                <w:szCs w:val="22"/>
                <w:rtl/>
              </w:rPr>
              <w:t>הסכם התקשרות</w:t>
            </w:r>
          </w:p>
          <w:p w14:paraId="676E4D3D" w14:textId="2435D47D" w:rsidR="00614A30" w:rsidRDefault="00614A30" w:rsidP="00D4018D">
            <w:pPr>
              <w:pStyle w:val="TableText"/>
              <w:spacing w:after="60"/>
              <w:rPr>
                <w:rFonts w:ascii="David" w:hAnsi="David"/>
                <w:color w:val="000000"/>
                <w:rtl/>
              </w:rPr>
            </w:pPr>
            <w:r>
              <w:rPr>
                <w:rFonts w:ascii="David" w:hAnsi="David" w:hint="cs"/>
                <w:color w:val="000000"/>
                <w:rtl/>
              </w:rPr>
              <w:t xml:space="preserve">נספח </w:t>
            </w:r>
            <w:r w:rsidRPr="00447527">
              <w:rPr>
                <w:rFonts w:ascii="David" w:hAnsi="David" w:hint="cs"/>
                <w:color w:val="000000"/>
                <w:sz w:val="20"/>
                <w:szCs w:val="22"/>
                <w:rtl/>
              </w:rPr>
              <w:t>1.5.1.2</w:t>
            </w:r>
          </w:p>
        </w:tc>
        <w:tc>
          <w:tcPr>
            <w:tcW w:w="3556" w:type="dxa"/>
            <w:vAlign w:val="center"/>
          </w:tcPr>
          <w:p w14:paraId="0D961C18" w14:textId="70B4BB8E" w:rsidR="00614A30" w:rsidRPr="00D730B8" w:rsidRDefault="00614A30" w:rsidP="00D4018D">
            <w:pPr>
              <w:pStyle w:val="TableText"/>
              <w:spacing w:after="60"/>
              <w:rPr>
                <w:rFonts w:ascii="David" w:hAnsi="David"/>
                <w:sz w:val="24"/>
                <w:rtl/>
              </w:rPr>
            </w:pPr>
            <w:r w:rsidRPr="00D730B8">
              <w:rPr>
                <w:rFonts w:ascii="David" w:hAnsi="David"/>
                <w:sz w:val="24"/>
              </w:rPr>
              <w:t>15 5</w:t>
            </w:r>
            <w:r w:rsidRPr="00D730B8">
              <w:rPr>
                <w:rFonts w:ascii="David" w:hAnsi="David"/>
                <w:sz w:val="24"/>
                <w:rtl/>
              </w:rPr>
              <w:t>ח'</w:t>
            </w:r>
          </w:p>
        </w:tc>
        <w:tc>
          <w:tcPr>
            <w:tcW w:w="3564" w:type="dxa"/>
            <w:vAlign w:val="center"/>
          </w:tcPr>
          <w:p w14:paraId="52C06CA8" w14:textId="608C300B" w:rsidR="00614A30" w:rsidRPr="00D730B8" w:rsidRDefault="00614A30" w:rsidP="00D4018D">
            <w:pPr>
              <w:pStyle w:val="TableText"/>
              <w:spacing w:before="0" w:after="60"/>
            </w:pPr>
            <w:r w:rsidRPr="003F7CD8">
              <w:rPr>
                <w:rtl/>
              </w:rPr>
              <w:t>מבוקש כי בסיפא יבואו המילים ", אולם אין בביטול כאמור כדי לגרוע מזכויות המבטח וחובות המבוטח על פי דין</w:t>
            </w:r>
            <w:r w:rsidRPr="003F7CD8">
              <w:t>".</w:t>
            </w:r>
          </w:p>
        </w:tc>
        <w:tc>
          <w:tcPr>
            <w:tcW w:w="3560" w:type="dxa"/>
            <w:vAlign w:val="center"/>
          </w:tcPr>
          <w:p w14:paraId="3B153BC1" w14:textId="09E7F284" w:rsidR="00614A30" w:rsidRPr="00614A30" w:rsidRDefault="00614A30" w:rsidP="00D4018D">
            <w:pPr>
              <w:pStyle w:val="TableText"/>
              <w:spacing w:after="60"/>
              <w:rPr>
                <w:rFonts w:ascii="David" w:hAnsi="David"/>
                <w:color w:val="000000"/>
                <w:rtl/>
              </w:rPr>
            </w:pPr>
            <w:r w:rsidRPr="00614A30">
              <w:rPr>
                <w:rFonts w:ascii="David" w:hAnsi="David" w:hint="cs"/>
                <w:rtl/>
              </w:rPr>
              <w:t>הבקשה נדחית. יחד עם זאת, מובהר כי ביטול הסייגים בפוליסה תוך ציון המלל שהתבקש מקובל ולא יהווה הפרה של ההסכם.</w:t>
            </w:r>
          </w:p>
        </w:tc>
      </w:tr>
      <w:tr w:rsidR="00614A30" w14:paraId="0E004F02" w14:textId="77777777" w:rsidTr="00D962B6">
        <w:trPr>
          <w:trHeight w:val="567"/>
          <w:jc w:val="center"/>
        </w:trPr>
        <w:tc>
          <w:tcPr>
            <w:tcW w:w="509" w:type="dxa"/>
            <w:vAlign w:val="center"/>
          </w:tcPr>
          <w:p w14:paraId="3F24655A" w14:textId="2C424496" w:rsidR="00614A30" w:rsidRDefault="00614A30" w:rsidP="00614A30">
            <w:pPr>
              <w:pStyle w:val="TableText"/>
              <w:spacing w:before="0"/>
              <w:rPr>
                <w:rFonts w:ascii="David" w:hAnsi="David"/>
                <w:color w:val="000000"/>
              </w:rPr>
            </w:pPr>
            <w:r w:rsidRPr="00447527">
              <w:rPr>
                <w:rFonts w:ascii="David" w:hAnsi="David" w:hint="cs"/>
                <w:color w:val="000000"/>
                <w:sz w:val="20"/>
                <w:szCs w:val="22"/>
                <w:rtl/>
              </w:rPr>
              <w:t>52</w:t>
            </w:r>
          </w:p>
        </w:tc>
        <w:tc>
          <w:tcPr>
            <w:tcW w:w="3553" w:type="dxa"/>
            <w:vAlign w:val="center"/>
          </w:tcPr>
          <w:p w14:paraId="7250FEB1" w14:textId="092AB56C" w:rsidR="00614A30" w:rsidRDefault="00614A30" w:rsidP="00614A30">
            <w:pPr>
              <w:pStyle w:val="TableText"/>
              <w:spacing w:before="0"/>
              <w:rPr>
                <w:rFonts w:ascii="David" w:hAnsi="David"/>
                <w:color w:val="000000"/>
                <w:rtl/>
              </w:rPr>
            </w:pPr>
            <w:r>
              <w:rPr>
                <w:rFonts w:ascii="David" w:hAnsi="David"/>
                <w:color w:val="000000"/>
                <w:szCs w:val="22"/>
                <w:rtl/>
              </w:rPr>
              <w:t>הסכם התקשרות</w:t>
            </w:r>
            <w:r>
              <w:rPr>
                <w:rFonts w:ascii="David" w:hAnsi="David" w:hint="cs"/>
                <w:color w:val="000000"/>
                <w:rtl/>
              </w:rPr>
              <w:t xml:space="preserve">, נספח </w:t>
            </w:r>
            <w:r w:rsidRPr="00447527">
              <w:rPr>
                <w:rFonts w:ascii="David" w:hAnsi="David" w:hint="cs"/>
                <w:color w:val="000000"/>
                <w:sz w:val="20"/>
                <w:szCs w:val="22"/>
                <w:rtl/>
              </w:rPr>
              <w:t>1.5.1.2</w:t>
            </w:r>
          </w:p>
        </w:tc>
        <w:tc>
          <w:tcPr>
            <w:tcW w:w="3556" w:type="dxa"/>
            <w:vAlign w:val="center"/>
          </w:tcPr>
          <w:p w14:paraId="2847B3B4" w14:textId="7D1C00C4" w:rsidR="00614A30" w:rsidRPr="00D730B8" w:rsidRDefault="00614A30" w:rsidP="00614A30">
            <w:pPr>
              <w:pStyle w:val="TableText"/>
              <w:spacing w:before="0"/>
              <w:rPr>
                <w:rFonts w:ascii="David" w:hAnsi="David"/>
                <w:sz w:val="24"/>
                <w:rtl/>
              </w:rPr>
            </w:pPr>
            <w:r w:rsidRPr="00D730B8">
              <w:rPr>
                <w:rFonts w:ascii="David" w:hAnsi="David"/>
                <w:sz w:val="24"/>
              </w:rPr>
              <w:t>16.2</w:t>
            </w:r>
          </w:p>
        </w:tc>
        <w:tc>
          <w:tcPr>
            <w:tcW w:w="3564" w:type="dxa"/>
            <w:vAlign w:val="center"/>
          </w:tcPr>
          <w:p w14:paraId="61C5CD57" w14:textId="36565930" w:rsidR="00614A30" w:rsidRPr="00D730B8" w:rsidRDefault="00614A30" w:rsidP="00614A30">
            <w:pPr>
              <w:pStyle w:val="TableText"/>
              <w:spacing w:before="0"/>
            </w:pPr>
            <w:r w:rsidRPr="003F7CD8">
              <w:rPr>
                <w:rtl/>
              </w:rPr>
              <w:t>נבקש שיירשם בכפוף לזכויות צד ג' במוצרי צד ג</w:t>
            </w:r>
            <w:r w:rsidRPr="003F7CD8">
              <w:t>'.</w:t>
            </w:r>
          </w:p>
        </w:tc>
        <w:tc>
          <w:tcPr>
            <w:tcW w:w="3560" w:type="dxa"/>
            <w:vAlign w:val="center"/>
          </w:tcPr>
          <w:p w14:paraId="7C637159" w14:textId="6AFE96A1" w:rsidR="00614A30" w:rsidRPr="00A222D4" w:rsidRDefault="00614A30" w:rsidP="00614A30">
            <w:pPr>
              <w:pStyle w:val="TableText"/>
              <w:spacing w:before="0"/>
              <w:rPr>
                <w:rFonts w:ascii="David" w:hAnsi="David"/>
                <w:color w:val="000000"/>
                <w:rtl/>
              </w:rPr>
            </w:pPr>
            <w:r w:rsidRPr="00A222D4">
              <w:rPr>
                <w:rFonts w:ascii="David" w:hAnsi="David" w:hint="cs"/>
                <w:color w:val="000000"/>
                <w:rtl/>
              </w:rPr>
              <w:t>משפטי</w:t>
            </w:r>
            <w:r w:rsidR="00A222D4" w:rsidRPr="00A222D4">
              <w:rPr>
                <w:rFonts w:ascii="David" w:hAnsi="David" w:hint="cs"/>
                <w:color w:val="000000"/>
                <w:rtl/>
              </w:rPr>
              <w:t xml:space="preserve"> </w:t>
            </w:r>
            <w:r w:rsidR="00A222D4" w:rsidRPr="00A222D4">
              <w:rPr>
                <w:rFonts w:ascii="David" w:hAnsi="David"/>
                <w:color w:val="000000"/>
                <w:rtl/>
              </w:rPr>
              <w:t>–</w:t>
            </w:r>
            <w:r w:rsidR="00A222D4" w:rsidRPr="00A222D4">
              <w:rPr>
                <w:rFonts w:ascii="David" w:hAnsi="David" w:hint="cs"/>
                <w:color w:val="000000"/>
                <w:rtl/>
              </w:rPr>
              <w:t xml:space="preserve"> אין שינוי במסמכי המכרז. </w:t>
            </w:r>
          </w:p>
        </w:tc>
      </w:tr>
      <w:tr w:rsidR="00614A30" w14:paraId="0C349EA2" w14:textId="77777777" w:rsidTr="00D962B6">
        <w:trPr>
          <w:trHeight w:val="1020"/>
          <w:jc w:val="center"/>
        </w:trPr>
        <w:tc>
          <w:tcPr>
            <w:tcW w:w="509" w:type="dxa"/>
            <w:vAlign w:val="center"/>
          </w:tcPr>
          <w:p w14:paraId="3E05B713" w14:textId="19F0C11A" w:rsidR="00614A30" w:rsidRDefault="00614A30" w:rsidP="00614A30">
            <w:pPr>
              <w:pStyle w:val="TableText"/>
              <w:spacing w:before="0"/>
              <w:rPr>
                <w:rFonts w:ascii="David" w:hAnsi="David"/>
                <w:color w:val="000000"/>
              </w:rPr>
            </w:pPr>
            <w:r>
              <w:rPr>
                <w:rFonts w:ascii="David" w:hAnsi="David"/>
                <w:color w:val="000000"/>
              </w:rPr>
              <w:t>53</w:t>
            </w:r>
          </w:p>
        </w:tc>
        <w:tc>
          <w:tcPr>
            <w:tcW w:w="3553" w:type="dxa"/>
            <w:vAlign w:val="center"/>
          </w:tcPr>
          <w:p w14:paraId="1BD2A67B" w14:textId="77777777" w:rsidR="00614A30" w:rsidRDefault="00614A30" w:rsidP="00614A30">
            <w:pPr>
              <w:pStyle w:val="TableText"/>
              <w:spacing w:before="0"/>
              <w:rPr>
                <w:rFonts w:ascii="David" w:hAnsi="David"/>
                <w:color w:val="000000"/>
                <w:rtl/>
              </w:rPr>
            </w:pPr>
            <w:r>
              <w:rPr>
                <w:rFonts w:ascii="David" w:hAnsi="David"/>
                <w:color w:val="000000"/>
                <w:szCs w:val="22"/>
                <w:rtl/>
              </w:rPr>
              <w:t>הסכם התקשרות</w:t>
            </w:r>
          </w:p>
          <w:p w14:paraId="7C4D23C6" w14:textId="1CF3B643" w:rsidR="00614A30" w:rsidRDefault="00614A30" w:rsidP="00614A30">
            <w:pPr>
              <w:pStyle w:val="TableText"/>
              <w:spacing w:before="0"/>
              <w:rPr>
                <w:rFonts w:ascii="David" w:hAnsi="David"/>
                <w:color w:val="000000"/>
                <w:szCs w:val="22"/>
                <w:rtl/>
              </w:rPr>
            </w:pPr>
            <w:r w:rsidRPr="00417AE6">
              <w:rPr>
                <w:rFonts w:ascii="David" w:hAnsi="David" w:hint="cs"/>
                <w:color w:val="000000"/>
                <w:sz w:val="20"/>
                <w:szCs w:val="22"/>
                <w:rtl/>
              </w:rPr>
              <w:t>נספח 1.5.1.2</w:t>
            </w:r>
          </w:p>
        </w:tc>
        <w:tc>
          <w:tcPr>
            <w:tcW w:w="3556" w:type="dxa"/>
            <w:vAlign w:val="center"/>
          </w:tcPr>
          <w:p w14:paraId="366254E6" w14:textId="0FAD8A42" w:rsidR="00614A30" w:rsidRPr="00D730B8" w:rsidRDefault="00614A30" w:rsidP="00614A30">
            <w:pPr>
              <w:pStyle w:val="TableText"/>
              <w:spacing w:before="0"/>
              <w:rPr>
                <w:rFonts w:ascii="David" w:hAnsi="David"/>
                <w:sz w:val="24"/>
              </w:rPr>
            </w:pPr>
            <w:r w:rsidRPr="00D730B8">
              <w:rPr>
                <w:rFonts w:ascii="David" w:hAnsi="David"/>
                <w:sz w:val="24"/>
              </w:rPr>
              <w:t>16.</w:t>
            </w:r>
            <w:r>
              <w:rPr>
                <w:rFonts w:ascii="David" w:hAnsi="David"/>
                <w:sz w:val="24"/>
              </w:rPr>
              <w:t>4</w:t>
            </w:r>
          </w:p>
        </w:tc>
        <w:tc>
          <w:tcPr>
            <w:tcW w:w="3564" w:type="dxa"/>
            <w:vAlign w:val="center"/>
          </w:tcPr>
          <w:p w14:paraId="755FB9AB" w14:textId="5B9304E3" w:rsidR="00614A30" w:rsidRPr="003F7CD8" w:rsidRDefault="00614A30" w:rsidP="00614A30">
            <w:pPr>
              <w:pStyle w:val="TableText"/>
              <w:spacing w:before="0"/>
              <w:rPr>
                <w:rtl/>
              </w:rPr>
            </w:pPr>
            <w:r>
              <w:rPr>
                <w:rFonts w:hint="cs"/>
                <w:rtl/>
              </w:rPr>
              <w:t xml:space="preserve">נא להוסיף כי באחריות המשרד לספק את כל </w:t>
            </w:r>
            <w:proofErr w:type="spellStart"/>
            <w:r>
              <w:rPr>
                <w:rFonts w:hint="cs"/>
                <w:rtl/>
              </w:rPr>
              <w:t>רשיונות</w:t>
            </w:r>
            <w:proofErr w:type="spellEnd"/>
            <w:r>
              <w:rPr>
                <w:rFonts w:hint="cs"/>
                <w:rtl/>
              </w:rPr>
              <w:t xml:space="preserve"> </w:t>
            </w:r>
            <w:r>
              <w:t>magic</w:t>
            </w:r>
            <w:r>
              <w:rPr>
                <w:rFonts w:hint="cs"/>
                <w:rtl/>
              </w:rPr>
              <w:t xml:space="preserve"> הנדרשים לפיתוח המוצרים ולהפעלתם </w:t>
            </w:r>
            <w:proofErr w:type="spellStart"/>
            <w:r>
              <w:rPr>
                <w:rFonts w:hint="cs"/>
                <w:rtl/>
              </w:rPr>
              <w:t>ורשיונות</w:t>
            </w:r>
            <w:proofErr w:type="spellEnd"/>
            <w:r>
              <w:rPr>
                <w:rFonts w:hint="cs"/>
                <w:rtl/>
              </w:rPr>
              <w:t xml:space="preserve"> אלו לא כלולים בסעיף זה.</w:t>
            </w:r>
          </w:p>
        </w:tc>
        <w:tc>
          <w:tcPr>
            <w:tcW w:w="3560" w:type="dxa"/>
            <w:vAlign w:val="center"/>
          </w:tcPr>
          <w:p w14:paraId="7462C536" w14:textId="4CD81627" w:rsidR="00614A30" w:rsidRPr="00B64BEC" w:rsidRDefault="00614A30" w:rsidP="00614A30">
            <w:pPr>
              <w:pStyle w:val="TableText"/>
              <w:spacing w:before="0"/>
              <w:rPr>
                <w:rFonts w:ascii="David" w:hAnsi="David"/>
                <w:color w:val="000000"/>
                <w:rtl/>
              </w:rPr>
            </w:pPr>
            <w:r w:rsidRPr="00B64BEC">
              <w:rPr>
                <w:rFonts w:ascii="David" w:hAnsi="David" w:hint="cs"/>
                <w:color w:val="000000"/>
                <w:rtl/>
              </w:rPr>
              <w:t>מקובל, ראה סעיף 25. למכרז.</w:t>
            </w:r>
          </w:p>
        </w:tc>
      </w:tr>
      <w:tr w:rsidR="00614A30" w14:paraId="4919A936" w14:textId="77777777" w:rsidTr="00D962B6">
        <w:trPr>
          <w:trHeight w:val="737"/>
          <w:jc w:val="center"/>
        </w:trPr>
        <w:tc>
          <w:tcPr>
            <w:tcW w:w="509" w:type="dxa"/>
            <w:vAlign w:val="center"/>
          </w:tcPr>
          <w:p w14:paraId="3CE3B3F4" w14:textId="0431BA8E" w:rsidR="00614A30" w:rsidRDefault="00614A30" w:rsidP="00614A30">
            <w:pPr>
              <w:pStyle w:val="TableText"/>
              <w:spacing w:before="0"/>
              <w:rPr>
                <w:rFonts w:ascii="David" w:hAnsi="David"/>
                <w:color w:val="000000"/>
              </w:rPr>
            </w:pPr>
            <w:r>
              <w:rPr>
                <w:rFonts w:ascii="David" w:hAnsi="David"/>
                <w:color w:val="000000"/>
              </w:rPr>
              <w:t>54</w:t>
            </w:r>
          </w:p>
        </w:tc>
        <w:tc>
          <w:tcPr>
            <w:tcW w:w="3553" w:type="dxa"/>
            <w:vAlign w:val="center"/>
          </w:tcPr>
          <w:p w14:paraId="4C7099A1" w14:textId="77777777" w:rsidR="00614A30" w:rsidRDefault="00614A30" w:rsidP="00614A30">
            <w:pPr>
              <w:pStyle w:val="TableText"/>
              <w:spacing w:before="0"/>
              <w:rPr>
                <w:rFonts w:ascii="David" w:hAnsi="David"/>
                <w:color w:val="000000"/>
                <w:rtl/>
              </w:rPr>
            </w:pPr>
            <w:r>
              <w:rPr>
                <w:rFonts w:ascii="David" w:hAnsi="David"/>
                <w:color w:val="000000"/>
                <w:szCs w:val="22"/>
                <w:rtl/>
              </w:rPr>
              <w:t>הסכם התקשרות</w:t>
            </w:r>
          </w:p>
          <w:p w14:paraId="067B6246" w14:textId="72D41A05" w:rsidR="00614A30" w:rsidRDefault="00614A30" w:rsidP="00614A30">
            <w:pPr>
              <w:pStyle w:val="TableText"/>
              <w:spacing w:before="0"/>
              <w:rPr>
                <w:rFonts w:ascii="David" w:hAnsi="David"/>
                <w:color w:val="000000"/>
                <w:rtl/>
              </w:rPr>
            </w:pPr>
            <w:r w:rsidRPr="00417AE6">
              <w:rPr>
                <w:rFonts w:ascii="David" w:hAnsi="David" w:hint="cs"/>
                <w:color w:val="000000"/>
                <w:sz w:val="20"/>
                <w:szCs w:val="22"/>
                <w:rtl/>
              </w:rPr>
              <w:t>נספח 1.5.1.2</w:t>
            </w:r>
          </w:p>
        </w:tc>
        <w:tc>
          <w:tcPr>
            <w:tcW w:w="3556" w:type="dxa"/>
            <w:vAlign w:val="center"/>
          </w:tcPr>
          <w:p w14:paraId="4675C79C" w14:textId="37293366" w:rsidR="00614A30" w:rsidRPr="00D730B8" w:rsidRDefault="00614A30" w:rsidP="00614A30">
            <w:pPr>
              <w:pStyle w:val="TableText"/>
              <w:spacing w:before="0"/>
              <w:rPr>
                <w:rFonts w:ascii="David" w:hAnsi="David"/>
                <w:sz w:val="24"/>
                <w:rtl/>
              </w:rPr>
            </w:pPr>
            <w:r w:rsidRPr="00D730B8">
              <w:rPr>
                <w:rFonts w:ascii="David" w:hAnsi="David"/>
                <w:sz w:val="24"/>
              </w:rPr>
              <w:t>16.5</w:t>
            </w:r>
          </w:p>
        </w:tc>
        <w:tc>
          <w:tcPr>
            <w:tcW w:w="3564" w:type="dxa"/>
            <w:vAlign w:val="center"/>
          </w:tcPr>
          <w:p w14:paraId="2F777DA5" w14:textId="42A59C7B" w:rsidR="00614A30" w:rsidRDefault="00614A30" w:rsidP="00614A30">
            <w:pPr>
              <w:pStyle w:val="TableText"/>
              <w:spacing w:before="0"/>
              <w:rPr>
                <w:rFonts w:ascii="David" w:hAnsi="David"/>
                <w:color w:val="000000"/>
              </w:rPr>
            </w:pPr>
            <w:r w:rsidRPr="003F7CD8">
              <w:rPr>
                <w:rtl/>
              </w:rPr>
              <w:t>נבקש שהסעיף יתוקן והספק יעשה את כל המקובל בתחום וכנגד תשלום תמורה</w:t>
            </w:r>
            <w:r w:rsidRPr="003F7CD8">
              <w:t>.</w:t>
            </w:r>
          </w:p>
        </w:tc>
        <w:tc>
          <w:tcPr>
            <w:tcW w:w="3560" w:type="dxa"/>
            <w:vAlign w:val="center"/>
          </w:tcPr>
          <w:p w14:paraId="161BF1D8" w14:textId="377B8E62" w:rsidR="00614A30" w:rsidRPr="00B64BEC" w:rsidRDefault="00DB479B" w:rsidP="00614A30">
            <w:pPr>
              <w:pStyle w:val="TableText"/>
              <w:spacing w:before="0"/>
              <w:rPr>
                <w:rFonts w:ascii="David" w:hAnsi="David"/>
                <w:color w:val="000000"/>
                <w:rtl/>
              </w:rPr>
            </w:pPr>
            <w:r w:rsidRPr="00B64BEC">
              <w:rPr>
                <w:rFonts w:ascii="David" w:hAnsi="David" w:hint="cs"/>
                <w:color w:val="000000"/>
                <w:rtl/>
              </w:rPr>
              <w:t xml:space="preserve">אין שינוי במסמכי המכרז. </w:t>
            </w:r>
          </w:p>
        </w:tc>
      </w:tr>
      <w:tr w:rsidR="00614A30" w14:paraId="5F2C0D55" w14:textId="77777777" w:rsidTr="00D962B6">
        <w:trPr>
          <w:trHeight w:val="3288"/>
          <w:jc w:val="center"/>
        </w:trPr>
        <w:tc>
          <w:tcPr>
            <w:tcW w:w="509" w:type="dxa"/>
            <w:vAlign w:val="center"/>
          </w:tcPr>
          <w:p w14:paraId="787D49DD" w14:textId="48121B7A" w:rsidR="00614A30" w:rsidRDefault="00614A30" w:rsidP="00614A30">
            <w:pPr>
              <w:pStyle w:val="TableText"/>
              <w:rPr>
                <w:rFonts w:ascii="David" w:hAnsi="David"/>
                <w:color w:val="000000"/>
              </w:rPr>
            </w:pPr>
            <w:r>
              <w:rPr>
                <w:rFonts w:ascii="David" w:hAnsi="David"/>
                <w:color w:val="000000"/>
              </w:rPr>
              <w:lastRenderedPageBreak/>
              <w:t>55</w:t>
            </w:r>
          </w:p>
        </w:tc>
        <w:tc>
          <w:tcPr>
            <w:tcW w:w="3553" w:type="dxa"/>
            <w:vAlign w:val="center"/>
          </w:tcPr>
          <w:p w14:paraId="42C786C1" w14:textId="77777777" w:rsidR="00614A30" w:rsidRDefault="00614A30" w:rsidP="00614A30">
            <w:pPr>
              <w:pStyle w:val="TableText"/>
              <w:rPr>
                <w:rFonts w:ascii="David" w:hAnsi="David"/>
                <w:color w:val="000000"/>
                <w:rtl/>
              </w:rPr>
            </w:pPr>
            <w:r>
              <w:rPr>
                <w:rFonts w:ascii="David" w:hAnsi="David"/>
                <w:color w:val="000000"/>
                <w:szCs w:val="22"/>
                <w:rtl/>
              </w:rPr>
              <w:t>הסכם התקשרות</w:t>
            </w:r>
          </w:p>
          <w:p w14:paraId="7987ADE6" w14:textId="368C02F2" w:rsidR="00614A30" w:rsidRDefault="00614A30" w:rsidP="00614A30">
            <w:pPr>
              <w:pStyle w:val="TableText"/>
              <w:rPr>
                <w:rFonts w:ascii="David" w:hAnsi="David"/>
                <w:color w:val="000000"/>
                <w:rtl/>
              </w:rPr>
            </w:pPr>
            <w:r w:rsidRPr="00417AE6">
              <w:rPr>
                <w:rFonts w:ascii="David" w:hAnsi="David" w:hint="cs"/>
                <w:color w:val="000000"/>
                <w:sz w:val="20"/>
                <w:szCs w:val="22"/>
                <w:rtl/>
              </w:rPr>
              <w:t>נספח 1.5.1.2</w:t>
            </w:r>
          </w:p>
        </w:tc>
        <w:tc>
          <w:tcPr>
            <w:tcW w:w="3556" w:type="dxa"/>
            <w:vAlign w:val="center"/>
          </w:tcPr>
          <w:p w14:paraId="65275241" w14:textId="6670FF03" w:rsidR="00614A30" w:rsidRPr="00D730B8" w:rsidRDefault="00614A30" w:rsidP="00614A30">
            <w:pPr>
              <w:pStyle w:val="TableText"/>
              <w:rPr>
                <w:rFonts w:ascii="David" w:hAnsi="David"/>
                <w:sz w:val="24"/>
                <w:rtl/>
              </w:rPr>
            </w:pPr>
            <w:r w:rsidRPr="00D730B8">
              <w:rPr>
                <w:rFonts w:ascii="David" w:hAnsi="David" w:hint="cs"/>
                <w:sz w:val="24"/>
                <w:rtl/>
              </w:rPr>
              <w:t>16.7</w:t>
            </w:r>
          </w:p>
        </w:tc>
        <w:tc>
          <w:tcPr>
            <w:tcW w:w="3564" w:type="dxa"/>
            <w:vAlign w:val="center"/>
          </w:tcPr>
          <w:p w14:paraId="17F3F840" w14:textId="77777777" w:rsidR="00614A30" w:rsidRPr="00B64BEC" w:rsidRDefault="00614A30" w:rsidP="00614A30">
            <w:pPr>
              <w:pStyle w:val="TableText"/>
              <w:rPr>
                <w:noProof/>
                <w:rtl/>
              </w:rPr>
            </w:pPr>
            <w:r w:rsidRPr="00B64BEC">
              <w:rPr>
                <w:noProof/>
                <w:rtl/>
              </w:rPr>
              <w:t>נבקש שיובהר כי סעיף זה כפוף לפרק האחריות. וחובת השיפוי כפופה</w:t>
            </w:r>
          </w:p>
          <w:p w14:paraId="308B71A3" w14:textId="058760C8" w:rsidR="00614A30" w:rsidRPr="00B64BEC" w:rsidRDefault="00614A30" w:rsidP="00614A30">
            <w:pPr>
              <w:pStyle w:val="TableText"/>
              <w:rPr>
                <w:rFonts w:ascii="David" w:hAnsi="David"/>
                <w:color w:val="000000"/>
                <w:rtl/>
              </w:rPr>
            </w:pPr>
            <w:r w:rsidRPr="00B64BEC">
              <w:rPr>
                <w:noProof/>
                <w:rtl/>
              </w:rPr>
              <w:t>לפסק דין חלוט, ובלבד שנמסרה לספק הודעה בכתב על התביעה או הדרישה סמוך לקבלתה, ניתנה לספק הזכות להתגונן ולנהל את ההגנה והמשרד לא התפשר או הודה בטענה ללא אישור הספק בכתב. נבקש שיובהר כי הספק לא יחויב בשיפוי מקום בו הנזק נגרם בשל מעשה או מחדל של אחר, אי מילוי הנחיות הספק או תנאי הרישיון של היצרן, תיקון או שימוש או שינוי של התוצרים שלא באמצעות הספק.</w:t>
            </w:r>
          </w:p>
        </w:tc>
        <w:tc>
          <w:tcPr>
            <w:tcW w:w="3560" w:type="dxa"/>
            <w:vAlign w:val="center"/>
          </w:tcPr>
          <w:p w14:paraId="709354E0" w14:textId="435BE561" w:rsidR="00614A30" w:rsidRPr="00B64BEC" w:rsidRDefault="00DB479B" w:rsidP="00614A30">
            <w:pPr>
              <w:pStyle w:val="TableText"/>
              <w:rPr>
                <w:rFonts w:ascii="David" w:hAnsi="David"/>
                <w:color w:val="000000"/>
                <w:rtl/>
              </w:rPr>
            </w:pPr>
            <w:r w:rsidRPr="00B64BEC">
              <w:rPr>
                <w:rFonts w:ascii="David" w:hAnsi="David" w:hint="cs"/>
                <w:color w:val="000000"/>
                <w:rtl/>
              </w:rPr>
              <w:t xml:space="preserve">ראו מענה לשאלה 35 </w:t>
            </w:r>
          </w:p>
        </w:tc>
      </w:tr>
      <w:tr w:rsidR="00614A30" w14:paraId="5409159D" w14:textId="77777777" w:rsidTr="00D962B6">
        <w:trPr>
          <w:trHeight w:val="1247"/>
          <w:jc w:val="center"/>
        </w:trPr>
        <w:tc>
          <w:tcPr>
            <w:tcW w:w="509" w:type="dxa"/>
            <w:vAlign w:val="center"/>
          </w:tcPr>
          <w:p w14:paraId="38086EBD" w14:textId="2E43F2AF" w:rsidR="00614A30" w:rsidRDefault="00614A30" w:rsidP="00614A30">
            <w:pPr>
              <w:pStyle w:val="TableText"/>
              <w:spacing w:before="0"/>
              <w:rPr>
                <w:rFonts w:ascii="David" w:hAnsi="David"/>
                <w:color w:val="000000"/>
              </w:rPr>
            </w:pPr>
            <w:r>
              <w:rPr>
                <w:rFonts w:ascii="David" w:hAnsi="David" w:hint="cs"/>
                <w:color w:val="000000"/>
                <w:rtl/>
              </w:rPr>
              <w:t>56</w:t>
            </w:r>
          </w:p>
        </w:tc>
        <w:tc>
          <w:tcPr>
            <w:tcW w:w="3553" w:type="dxa"/>
            <w:vAlign w:val="center"/>
          </w:tcPr>
          <w:p w14:paraId="63492847" w14:textId="77777777" w:rsidR="00614A30" w:rsidRDefault="00614A30" w:rsidP="00614A30">
            <w:pPr>
              <w:pStyle w:val="TableText"/>
              <w:spacing w:before="0"/>
              <w:rPr>
                <w:rFonts w:ascii="David" w:hAnsi="David"/>
                <w:color w:val="000000"/>
                <w:rtl/>
              </w:rPr>
            </w:pPr>
            <w:r>
              <w:rPr>
                <w:rFonts w:ascii="David" w:hAnsi="David"/>
                <w:color w:val="000000"/>
                <w:szCs w:val="22"/>
                <w:rtl/>
              </w:rPr>
              <w:t>הסכם התקשרות</w:t>
            </w:r>
          </w:p>
          <w:p w14:paraId="368D21FA" w14:textId="1BB90966" w:rsidR="00614A30" w:rsidRDefault="00614A30" w:rsidP="00614A30">
            <w:pPr>
              <w:pStyle w:val="TableText"/>
              <w:spacing w:before="0"/>
              <w:rPr>
                <w:rFonts w:ascii="David" w:hAnsi="David"/>
                <w:color w:val="000000"/>
                <w:rtl/>
              </w:rPr>
            </w:pPr>
            <w:r w:rsidRPr="00417AE6">
              <w:rPr>
                <w:rFonts w:ascii="David" w:hAnsi="David" w:hint="cs"/>
                <w:color w:val="000000"/>
                <w:sz w:val="20"/>
                <w:szCs w:val="22"/>
                <w:rtl/>
              </w:rPr>
              <w:t>נספח 1.5.1.2</w:t>
            </w:r>
          </w:p>
        </w:tc>
        <w:tc>
          <w:tcPr>
            <w:tcW w:w="3556" w:type="dxa"/>
            <w:vAlign w:val="center"/>
          </w:tcPr>
          <w:p w14:paraId="5F5D3B13" w14:textId="2BD6E6D3" w:rsidR="00614A30" w:rsidRPr="002D546B" w:rsidRDefault="00614A30" w:rsidP="00614A30">
            <w:pPr>
              <w:pStyle w:val="TableText"/>
              <w:spacing w:before="0"/>
              <w:rPr>
                <w:rFonts w:ascii="David" w:hAnsi="David"/>
                <w:sz w:val="24"/>
                <w:rtl/>
              </w:rPr>
            </w:pPr>
            <w:r w:rsidRPr="002D546B">
              <w:rPr>
                <w:rFonts w:ascii="David" w:hAnsi="David"/>
                <w:sz w:val="24"/>
              </w:rPr>
              <w:t>16.11</w:t>
            </w:r>
          </w:p>
        </w:tc>
        <w:tc>
          <w:tcPr>
            <w:tcW w:w="3564" w:type="dxa"/>
            <w:vAlign w:val="center"/>
          </w:tcPr>
          <w:p w14:paraId="16B03E24" w14:textId="6E61FA47" w:rsidR="00614A30" w:rsidRPr="00B64BEC" w:rsidRDefault="00614A30" w:rsidP="00614A30">
            <w:pPr>
              <w:pStyle w:val="TableText"/>
              <w:spacing w:before="0"/>
              <w:rPr>
                <w:rFonts w:ascii="David" w:hAnsi="David"/>
                <w:color w:val="000000"/>
                <w:rtl/>
              </w:rPr>
            </w:pPr>
            <w:r w:rsidRPr="00B64BEC">
              <w:rPr>
                <w:rtl/>
              </w:rPr>
              <w:t>נבקש שיובהר כי בכל הנוגע למוצרי מדף ורכיבי צד ג' האחריות הינה של היצרן לפי תנאי הרישיון והאחריות של היצרן, כמו כן האמור בסעיף זה כפוף להערתנו בסעיף 16.7</w:t>
            </w:r>
          </w:p>
        </w:tc>
        <w:tc>
          <w:tcPr>
            <w:tcW w:w="3560" w:type="dxa"/>
            <w:vAlign w:val="center"/>
          </w:tcPr>
          <w:p w14:paraId="024CB6AF" w14:textId="015066EB" w:rsidR="00614A30" w:rsidRPr="00B64BEC" w:rsidRDefault="00CC3BCE" w:rsidP="00614A30">
            <w:pPr>
              <w:pStyle w:val="TableText"/>
              <w:spacing w:before="0"/>
              <w:rPr>
                <w:rFonts w:ascii="David" w:hAnsi="David"/>
                <w:color w:val="000000"/>
                <w:rtl/>
              </w:rPr>
            </w:pPr>
            <w:r w:rsidRPr="00B64BEC">
              <w:rPr>
                <w:rFonts w:ascii="David" w:hAnsi="David" w:hint="cs"/>
                <w:color w:val="000000"/>
                <w:rtl/>
              </w:rPr>
              <w:t xml:space="preserve">אין שינוי במסמכי המכרז. </w:t>
            </w:r>
          </w:p>
        </w:tc>
      </w:tr>
      <w:tr w:rsidR="00E814A5" w14:paraId="3CC400D8" w14:textId="77777777" w:rsidTr="00D962B6">
        <w:trPr>
          <w:trHeight w:val="1757"/>
          <w:jc w:val="center"/>
        </w:trPr>
        <w:tc>
          <w:tcPr>
            <w:tcW w:w="509" w:type="dxa"/>
            <w:vAlign w:val="center"/>
          </w:tcPr>
          <w:p w14:paraId="0D98425F" w14:textId="4B8ED1F2" w:rsidR="00E814A5" w:rsidRDefault="00E814A5" w:rsidP="00E814A5">
            <w:pPr>
              <w:pStyle w:val="TableText"/>
              <w:rPr>
                <w:rFonts w:ascii="David" w:hAnsi="David"/>
                <w:color w:val="000000"/>
              </w:rPr>
            </w:pPr>
            <w:r>
              <w:rPr>
                <w:rFonts w:ascii="David" w:hAnsi="David" w:hint="cs"/>
                <w:color w:val="000000"/>
                <w:rtl/>
              </w:rPr>
              <w:t>57</w:t>
            </w:r>
          </w:p>
        </w:tc>
        <w:tc>
          <w:tcPr>
            <w:tcW w:w="3553" w:type="dxa"/>
            <w:vAlign w:val="center"/>
          </w:tcPr>
          <w:p w14:paraId="61424B46" w14:textId="77777777" w:rsidR="00E814A5" w:rsidRDefault="00E814A5" w:rsidP="00E814A5">
            <w:pPr>
              <w:pStyle w:val="TableText"/>
              <w:rPr>
                <w:rFonts w:ascii="David" w:hAnsi="David"/>
                <w:color w:val="000000"/>
                <w:rtl/>
              </w:rPr>
            </w:pPr>
            <w:r>
              <w:rPr>
                <w:rFonts w:ascii="David" w:hAnsi="David"/>
                <w:color w:val="000000"/>
                <w:szCs w:val="22"/>
                <w:rtl/>
              </w:rPr>
              <w:t>הסכם התקשרות</w:t>
            </w:r>
          </w:p>
          <w:p w14:paraId="2536EBF0" w14:textId="3849F7A4" w:rsidR="00E814A5" w:rsidRDefault="00E814A5" w:rsidP="00E814A5">
            <w:pPr>
              <w:pStyle w:val="TableText"/>
              <w:rPr>
                <w:rFonts w:ascii="David" w:hAnsi="David"/>
                <w:color w:val="000000"/>
                <w:szCs w:val="22"/>
                <w:rtl/>
              </w:rPr>
            </w:pPr>
            <w:r w:rsidRPr="00417AE6">
              <w:rPr>
                <w:rFonts w:ascii="David" w:hAnsi="David" w:hint="cs"/>
                <w:color w:val="000000"/>
                <w:sz w:val="20"/>
                <w:szCs w:val="22"/>
                <w:rtl/>
              </w:rPr>
              <w:t>נספח 1.5.1.2</w:t>
            </w:r>
          </w:p>
        </w:tc>
        <w:tc>
          <w:tcPr>
            <w:tcW w:w="3556" w:type="dxa"/>
            <w:vAlign w:val="center"/>
          </w:tcPr>
          <w:p w14:paraId="47061D38" w14:textId="1143DA8F" w:rsidR="00E814A5" w:rsidRPr="002D546B" w:rsidRDefault="00E814A5" w:rsidP="00E814A5">
            <w:pPr>
              <w:pStyle w:val="TableText"/>
              <w:rPr>
                <w:rFonts w:ascii="David" w:hAnsi="David"/>
                <w:sz w:val="24"/>
              </w:rPr>
            </w:pPr>
            <w:r>
              <w:rPr>
                <w:rFonts w:hint="cs"/>
                <w:rtl/>
              </w:rPr>
              <w:t>16.11</w:t>
            </w:r>
          </w:p>
        </w:tc>
        <w:tc>
          <w:tcPr>
            <w:tcW w:w="3564" w:type="dxa"/>
            <w:vAlign w:val="center"/>
          </w:tcPr>
          <w:p w14:paraId="509BCEAD" w14:textId="73246268" w:rsidR="00E814A5" w:rsidRPr="00B64BEC" w:rsidRDefault="00E814A5" w:rsidP="00E814A5">
            <w:pPr>
              <w:pStyle w:val="TableText"/>
              <w:spacing w:before="0"/>
              <w:rPr>
                <w:rtl/>
              </w:rPr>
            </w:pPr>
            <w:r w:rsidRPr="00B64BEC">
              <w:rPr>
                <w:rFonts w:hint="cs"/>
                <w:rtl/>
              </w:rPr>
              <w:t>הספק אמור לתחזק ולפתח את מערכות המשרד. אין לספק יכולת לדעת אם המערכות מפרות כבר היום זכויות קניין של צד ג' כלשהו. נא לשנות את הסעיף שיתייחס אך ורק לטובין ולשירותים שהספק יספק בפועל.</w:t>
            </w:r>
          </w:p>
        </w:tc>
        <w:tc>
          <w:tcPr>
            <w:tcW w:w="3560" w:type="dxa"/>
            <w:vAlign w:val="center"/>
          </w:tcPr>
          <w:p w14:paraId="04549AD1" w14:textId="772B6E68" w:rsidR="00E814A5" w:rsidRPr="00B64BEC" w:rsidRDefault="00E814A5" w:rsidP="00E814A5">
            <w:pPr>
              <w:pStyle w:val="TableText"/>
              <w:rPr>
                <w:rFonts w:ascii="David" w:hAnsi="David"/>
                <w:color w:val="000000"/>
                <w:rtl/>
              </w:rPr>
            </w:pPr>
            <w:r w:rsidRPr="00B64BEC">
              <w:rPr>
                <w:rFonts w:ascii="David" w:hAnsi="David" w:hint="cs"/>
                <w:color w:val="000000"/>
                <w:rtl/>
              </w:rPr>
              <w:t xml:space="preserve">אין שינוי במסמכי המכרז. </w:t>
            </w:r>
          </w:p>
        </w:tc>
      </w:tr>
      <w:tr w:rsidR="00E814A5" w14:paraId="2C4CCC34" w14:textId="77777777" w:rsidTr="00D962B6">
        <w:trPr>
          <w:trHeight w:val="794"/>
          <w:jc w:val="center"/>
        </w:trPr>
        <w:tc>
          <w:tcPr>
            <w:tcW w:w="509" w:type="dxa"/>
            <w:vAlign w:val="center"/>
          </w:tcPr>
          <w:p w14:paraId="4AB1C5E3" w14:textId="77B5EBAE" w:rsidR="00E814A5" w:rsidRDefault="00E814A5" w:rsidP="00E814A5">
            <w:pPr>
              <w:pStyle w:val="TableText"/>
              <w:rPr>
                <w:rFonts w:ascii="David" w:hAnsi="David"/>
                <w:color w:val="000000"/>
              </w:rPr>
            </w:pPr>
            <w:r>
              <w:rPr>
                <w:rFonts w:ascii="David" w:hAnsi="David"/>
                <w:color w:val="000000"/>
              </w:rPr>
              <w:t>58</w:t>
            </w:r>
          </w:p>
        </w:tc>
        <w:tc>
          <w:tcPr>
            <w:tcW w:w="3553" w:type="dxa"/>
            <w:vAlign w:val="center"/>
          </w:tcPr>
          <w:p w14:paraId="2E3517BD" w14:textId="77777777" w:rsidR="00E814A5" w:rsidRDefault="00E814A5" w:rsidP="00E814A5">
            <w:pPr>
              <w:pStyle w:val="TableText"/>
              <w:rPr>
                <w:rFonts w:ascii="David" w:hAnsi="David"/>
                <w:color w:val="000000"/>
                <w:rtl/>
              </w:rPr>
            </w:pPr>
            <w:r>
              <w:rPr>
                <w:rFonts w:ascii="David" w:hAnsi="David"/>
                <w:color w:val="000000"/>
                <w:szCs w:val="22"/>
                <w:rtl/>
              </w:rPr>
              <w:t>הסכם התקשרות</w:t>
            </w:r>
          </w:p>
          <w:p w14:paraId="21016CD5" w14:textId="337E83C0" w:rsidR="00E814A5" w:rsidRDefault="00E814A5" w:rsidP="00E814A5">
            <w:pPr>
              <w:pStyle w:val="TableText"/>
              <w:rPr>
                <w:rFonts w:ascii="David" w:hAnsi="David"/>
                <w:color w:val="000000"/>
                <w:szCs w:val="22"/>
                <w:rtl/>
              </w:rPr>
            </w:pPr>
            <w:r w:rsidRPr="00417AE6">
              <w:rPr>
                <w:rFonts w:ascii="David" w:hAnsi="David" w:hint="cs"/>
                <w:color w:val="000000"/>
                <w:sz w:val="20"/>
                <w:szCs w:val="22"/>
                <w:rtl/>
              </w:rPr>
              <w:t>נספח 1.5.1.2</w:t>
            </w:r>
          </w:p>
        </w:tc>
        <w:tc>
          <w:tcPr>
            <w:tcW w:w="3556" w:type="dxa"/>
            <w:vAlign w:val="center"/>
          </w:tcPr>
          <w:p w14:paraId="4EB8F946" w14:textId="55E03467" w:rsidR="00E814A5" w:rsidRPr="002D546B" w:rsidRDefault="00E814A5" w:rsidP="00E814A5">
            <w:pPr>
              <w:pStyle w:val="TableText"/>
              <w:rPr>
                <w:rFonts w:ascii="David" w:hAnsi="David"/>
                <w:sz w:val="24"/>
              </w:rPr>
            </w:pPr>
            <w:r>
              <w:rPr>
                <w:rFonts w:hint="cs"/>
                <w:rtl/>
              </w:rPr>
              <w:t xml:space="preserve">16.12 </w:t>
            </w:r>
          </w:p>
        </w:tc>
        <w:tc>
          <w:tcPr>
            <w:tcW w:w="3564" w:type="dxa"/>
            <w:vAlign w:val="center"/>
          </w:tcPr>
          <w:p w14:paraId="293FE0BA" w14:textId="154740BE" w:rsidR="00E814A5" w:rsidRPr="00B64BEC" w:rsidRDefault="00E814A5" w:rsidP="00E814A5">
            <w:pPr>
              <w:pStyle w:val="TableText"/>
              <w:spacing w:before="0"/>
              <w:rPr>
                <w:rtl/>
              </w:rPr>
            </w:pPr>
            <w:r w:rsidRPr="00B64BEC">
              <w:rPr>
                <w:rFonts w:hint="cs"/>
                <w:rtl/>
              </w:rPr>
              <w:t>נא להוסיף בסעיף שהכוונה היא רק לגבי תוספות שהספק הכניס ולא היו קיימות במוצר קודם להסכם זה.</w:t>
            </w:r>
          </w:p>
        </w:tc>
        <w:tc>
          <w:tcPr>
            <w:tcW w:w="3560" w:type="dxa"/>
            <w:vAlign w:val="center"/>
          </w:tcPr>
          <w:p w14:paraId="129D016F" w14:textId="1813AEB3" w:rsidR="00E814A5" w:rsidRPr="00B64BEC" w:rsidRDefault="00E814A5" w:rsidP="00E814A5">
            <w:pPr>
              <w:pStyle w:val="TableText"/>
              <w:rPr>
                <w:rFonts w:ascii="David" w:hAnsi="David"/>
                <w:color w:val="000000"/>
                <w:rtl/>
              </w:rPr>
            </w:pPr>
            <w:r w:rsidRPr="00B64BEC">
              <w:rPr>
                <w:rFonts w:ascii="David" w:hAnsi="David" w:hint="cs"/>
                <w:color w:val="000000"/>
                <w:rtl/>
              </w:rPr>
              <w:t xml:space="preserve">אין שינוי במסמכי המכרז. </w:t>
            </w:r>
          </w:p>
        </w:tc>
      </w:tr>
      <w:tr w:rsidR="00E814A5" w14:paraId="140D18C8" w14:textId="77777777" w:rsidTr="00D962B6">
        <w:trPr>
          <w:trHeight w:val="794"/>
          <w:jc w:val="center"/>
        </w:trPr>
        <w:tc>
          <w:tcPr>
            <w:tcW w:w="509" w:type="dxa"/>
            <w:vAlign w:val="center"/>
          </w:tcPr>
          <w:p w14:paraId="7B8F1129" w14:textId="65B766CA" w:rsidR="00E814A5" w:rsidRDefault="00E814A5" w:rsidP="00E814A5">
            <w:pPr>
              <w:pStyle w:val="TableText"/>
              <w:rPr>
                <w:rFonts w:ascii="David" w:hAnsi="David"/>
                <w:color w:val="000000"/>
              </w:rPr>
            </w:pPr>
            <w:r>
              <w:rPr>
                <w:rFonts w:ascii="David" w:hAnsi="David" w:hint="cs"/>
                <w:color w:val="000000"/>
                <w:rtl/>
              </w:rPr>
              <w:t>59</w:t>
            </w:r>
          </w:p>
        </w:tc>
        <w:tc>
          <w:tcPr>
            <w:tcW w:w="3553" w:type="dxa"/>
            <w:vAlign w:val="center"/>
          </w:tcPr>
          <w:p w14:paraId="249BCD57" w14:textId="77777777" w:rsidR="00E814A5" w:rsidRDefault="00E814A5" w:rsidP="00E814A5">
            <w:pPr>
              <w:pStyle w:val="TableText"/>
              <w:rPr>
                <w:rFonts w:ascii="David" w:hAnsi="David"/>
                <w:color w:val="000000"/>
                <w:rtl/>
              </w:rPr>
            </w:pPr>
            <w:r>
              <w:rPr>
                <w:rFonts w:ascii="David" w:hAnsi="David"/>
                <w:color w:val="000000"/>
                <w:szCs w:val="22"/>
                <w:rtl/>
              </w:rPr>
              <w:t>הסכם התקשרות</w:t>
            </w:r>
          </w:p>
          <w:p w14:paraId="3A923CAB" w14:textId="2E8F7210" w:rsidR="00E814A5" w:rsidRDefault="00E814A5" w:rsidP="00E814A5">
            <w:pPr>
              <w:pStyle w:val="TableText"/>
              <w:rPr>
                <w:rFonts w:ascii="David" w:hAnsi="David"/>
                <w:color w:val="000000"/>
                <w:rtl/>
              </w:rPr>
            </w:pPr>
            <w:r w:rsidRPr="00417AE6">
              <w:rPr>
                <w:rFonts w:ascii="David" w:hAnsi="David" w:hint="cs"/>
                <w:color w:val="000000"/>
                <w:sz w:val="20"/>
                <w:szCs w:val="22"/>
                <w:rtl/>
              </w:rPr>
              <w:t>נספח 1.5.1.2</w:t>
            </w:r>
          </w:p>
        </w:tc>
        <w:tc>
          <w:tcPr>
            <w:tcW w:w="3556" w:type="dxa"/>
            <w:vAlign w:val="center"/>
          </w:tcPr>
          <w:p w14:paraId="172E3FD2" w14:textId="3FCB5687" w:rsidR="00E814A5" w:rsidRPr="002D546B" w:rsidRDefault="00E814A5" w:rsidP="00E814A5">
            <w:pPr>
              <w:pStyle w:val="TableText"/>
              <w:rPr>
                <w:rFonts w:ascii="David" w:hAnsi="David"/>
                <w:sz w:val="24"/>
                <w:rtl/>
              </w:rPr>
            </w:pPr>
            <w:r w:rsidRPr="002D546B">
              <w:rPr>
                <w:rFonts w:ascii="David" w:hAnsi="David"/>
                <w:sz w:val="24"/>
              </w:rPr>
              <w:t>16.12</w:t>
            </w:r>
          </w:p>
        </w:tc>
        <w:tc>
          <w:tcPr>
            <w:tcW w:w="3564" w:type="dxa"/>
            <w:vAlign w:val="center"/>
          </w:tcPr>
          <w:p w14:paraId="64530AA4" w14:textId="76C33FB3" w:rsidR="00E814A5" w:rsidRPr="00B64BEC" w:rsidRDefault="00E814A5" w:rsidP="00E814A5">
            <w:pPr>
              <w:pStyle w:val="TableText"/>
              <w:spacing w:before="0"/>
              <w:rPr>
                <w:rFonts w:ascii="David" w:hAnsi="David"/>
                <w:color w:val="000000"/>
              </w:rPr>
            </w:pPr>
            <w:r w:rsidRPr="00B64BEC">
              <w:rPr>
                <w:rtl/>
              </w:rPr>
              <w:t>נבקש שיובהר כי ספק יפעל באופן רצוף לאיתור רכיב חלופי, לא ניתן להתחייב מראש לזמן החלפה</w:t>
            </w:r>
            <w:r w:rsidRPr="00B64BEC">
              <w:t>.</w:t>
            </w:r>
          </w:p>
        </w:tc>
        <w:tc>
          <w:tcPr>
            <w:tcW w:w="3560" w:type="dxa"/>
            <w:vAlign w:val="center"/>
          </w:tcPr>
          <w:p w14:paraId="60CC2DFC" w14:textId="2979EFEA" w:rsidR="00E814A5" w:rsidRPr="00B64BEC" w:rsidRDefault="00E814A5" w:rsidP="00E814A5">
            <w:pPr>
              <w:pStyle w:val="TableText"/>
              <w:rPr>
                <w:rFonts w:ascii="David" w:hAnsi="David"/>
                <w:color w:val="000000"/>
                <w:rtl/>
              </w:rPr>
            </w:pPr>
            <w:r w:rsidRPr="00B64BEC">
              <w:rPr>
                <w:rFonts w:ascii="David" w:hAnsi="David" w:hint="cs"/>
                <w:color w:val="000000"/>
                <w:rtl/>
              </w:rPr>
              <w:t xml:space="preserve">אין שינוי במסמכי המכרז. </w:t>
            </w:r>
            <w:r w:rsidRPr="00B64BEC">
              <w:rPr>
                <w:rFonts w:ascii="David" w:hAnsi="David" w:hint="cs"/>
                <w:color w:val="000000"/>
                <w:rtl/>
              </w:rPr>
              <w:t>אך המשרד ינהג בסבירות ובמידתיות.</w:t>
            </w:r>
          </w:p>
        </w:tc>
      </w:tr>
      <w:tr w:rsidR="00614A30" w14:paraId="5E717CAC" w14:textId="77777777" w:rsidTr="00D962B6">
        <w:trPr>
          <w:trHeight w:val="1757"/>
          <w:jc w:val="center"/>
        </w:trPr>
        <w:tc>
          <w:tcPr>
            <w:tcW w:w="509" w:type="dxa"/>
            <w:vAlign w:val="center"/>
          </w:tcPr>
          <w:p w14:paraId="1E1A8EF2" w14:textId="3F25042E" w:rsidR="00614A30" w:rsidRDefault="00614A30" w:rsidP="00614A30">
            <w:pPr>
              <w:pStyle w:val="TableText"/>
              <w:rPr>
                <w:rFonts w:ascii="David" w:hAnsi="David"/>
                <w:color w:val="000000"/>
              </w:rPr>
            </w:pPr>
            <w:r>
              <w:rPr>
                <w:rFonts w:ascii="David" w:hAnsi="David"/>
                <w:color w:val="000000"/>
              </w:rPr>
              <w:lastRenderedPageBreak/>
              <w:t>60</w:t>
            </w:r>
          </w:p>
        </w:tc>
        <w:tc>
          <w:tcPr>
            <w:tcW w:w="3553" w:type="dxa"/>
            <w:vAlign w:val="center"/>
          </w:tcPr>
          <w:p w14:paraId="3270E7DC" w14:textId="77777777" w:rsidR="00614A30" w:rsidRDefault="00614A30" w:rsidP="00614A30">
            <w:pPr>
              <w:pStyle w:val="TableText"/>
              <w:rPr>
                <w:rFonts w:ascii="David" w:hAnsi="David"/>
                <w:color w:val="000000"/>
                <w:szCs w:val="22"/>
                <w:rtl/>
              </w:rPr>
            </w:pPr>
            <w:r>
              <w:rPr>
                <w:rFonts w:ascii="David" w:hAnsi="David"/>
                <w:color w:val="000000"/>
                <w:szCs w:val="22"/>
                <w:rtl/>
              </w:rPr>
              <w:t>הסכם התקשרות</w:t>
            </w:r>
          </w:p>
          <w:p w14:paraId="7BEA9A80" w14:textId="307BAE14" w:rsidR="00614A30" w:rsidRDefault="00614A30" w:rsidP="00614A30">
            <w:pPr>
              <w:pStyle w:val="TableText"/>
              <w:rPr>
                <w:rFonts w:ascii="David" w:hAnsi="David"/>
                <w:color w:val="000000"/>
                <w:szCs w:val="22"/>
                <w:rtl/>
              </w:rPr>
            </w:pPr>
            <w:r>
              <w:rPr>
                <w:rFonts w:ascii="David" w:hAnsi="David" w:hint="cs"/>
                <w:color w:val="000000"/>
                <w:rtl/>
              </w:rPr>
              <w:t xml:space="preserve">נספח </w:t>
            </w:r>
            <w:r w:rsidRPr="00447527">
              <w:rPr>
                <w:rFonts w:ascii="David" w:hAnsi="David" w:hint="cs"/>
                <w:color w:val="000000"/>
                <w:sz w:val="20"/>
                <w:szCs w:val="22"/>
                <w:rtl/>
              </w:rPr>
              <w:t>1.5.1.2</w:t>
            </w:r>
          </w:p>
        </w:tc>
        <w:tc>
          <w:tcPr>
            <w:tcW w:w="3556" w:type="dxa"/>
            <w:vAlign w:val="center"/>
          </w:tcPr>
          <w:p w14:paraId="7236105D" w14:textId="0487576D" w:rsidR="00614A30" w:rsidRPr="00B0296C" w:rsidRDefault="00614A30" w:rsidP="00614A30">
            <w:pPr>
              <w:pStyle w:val="TableText"/>
              <w:rPr>
                <w:rFonts w:ascii="David" w:hAnsi="David"/>
                <w:sz w:val="24"/>
                <w:rtl/>
              </w:rPr>
            </w:pPr>
            <w:r w:rsidRPr="00B0296C">
              <w:rPr>
                <w:rFonts w:ascii="David" w:hAnsi="David"/>
                <w:sz w:val="24"/>
              </w:rPr>
              <w:t>17.1</w:t>
            </w:r>
          </w:p>
        </w:tc>
        <w:tc>
          <w:tcPr>
            <w:tcW w:w="3564" w:type="dxa"/>
            <w:vAlign w:val="center"/>
          </w:tcPr>
          <w:p w14:paraId="1F1EC755" w14:textId="5731AD5D" w:rsidR="00614A30" w:rsidRPr="00B64BEC" w:rsidRDefault="00614A30" w:rsidP="00614A30">
            <w:pPr>
              <w:pStyle w:val="TableText"/>
              <w:spacing w:before="0"/>
              <w:rPr>
                <w:rtl/>
              </w:rPr>
            </w:pPr>
            <w:r w:rsidRPr="00B64BEC">
              <w:rPr>
                <w:rtl/>
              </w:rPr>
              <w:t>נבקש שיובהר כי ביקורת לפי סעיף זה תתואם מראש ובכתב עם הספק בהתראה של לפחות 30 ימים, ותבוצע מבלי לפגוע במהלך עסקיו של הספק. כמו כן הביקורת ו/או העמדת מידע כפופה לחתימה על התחייבות לשמירה על סודיות ונהלי אבטחת מידע</w:t>
            </w:r>
            <w:r w:rsidRPr="00B64BEC">
              <w:t>.</w:t>
            </w:r>
          </w:p>
        </w:tc>
        <w:tc>
          <w:tcPr>
            <w:tcW w:w="3560" w:type="dxa"/>
            <w:vAlign w:val="center"/>
          </w:tcPr>
          <w:p w14:paraId="7AD1D1FB" w14:textId="3B4E3BE0" w:rsidR="00614A30" w:rsidRPr="00B64BEC" w:rsidRDefault="003C3EF5" w:rsidP="00614A30">
            <w:pPr>
              <w:pStyle w:val="TableText"/>
              <w:rPr>
                <w:rFonts w:ascii="David" w:hAnsi="David"/>
                <w:color w:val="000000"/>
                <w:rtl/>
              </w:rPr>
            </w:pPr>
            <w:r w:rsidRPr="00B64BEC">
              <w:rPr>
                <w:rFonts w:ascii="David" w:hAnsi="David" w:hint="cs"/>
                <w:color w:val="000000"/>
                <w:rtl/>
              </w:rPr>
              <w:t xml:space="preserve">אין שינוי במסמכי המכרז. </w:t>
            </w:r>
          </w:p>
        </w:tc>
      </w:tr>
      <w:tr w:rsidR="00614A30" w14:paraId="3CF0CE8D" w14:textId="77777777" w:rsidTr="00D962B6">
        <w:trPr>
          <w:trHeight w:val="1020"/>
          <w:jc w:val="center"/>
        </w:trPr>
        <w:tc>
          <w:tcPr>
            <w:tcW w:w="509" w:type="dxa"/>
            <w:vAlign w:val="center"/>
          </w:tcPr>
          <w:p w14:paraId="557C6A46" w14:textId="41CE50AE" w:rsidR="00614A30" w:rsidRDefault="00614A30" w:rsidP="00614A30">
            <w:pPr>
              <w:pStyle w:val="TableText"/>
              <w:rPr>
                <w:rFonts w:ascii="David" w:hAnsi="David"/>
                <w:color w:val="000000"/>
              </w:rPr>
            </w:pPr>
            <w:r>
              <w:rPr>
                <w:rFonts w:ascii="David" w:hAnsi="David"/>
                <w:color w:val="000000"/>
              </w:rPr>
              <w:t>61</w:t>
            </w:r>
          </w:p>
        </w:tc>
        <w:tc>
          <w:tcPr>
            <w:tcW w:w="3553" w:type="dxa"/>
            <w:vAlign w:val="center"/>
          </w:tcPr>
          <w:p w14:paraId="45433708" w14:textId="77777777" w:rsidR="00614A30" w:rsidRDefault="00614A30" w:rsidP="00614A30">
            <w:pPr>
              <w:pStyle w:val="TableText"/>
              <w:rPr>
                <w:rFonts w:ascii="David" w:hAnsi="David"/>
                <w:color w:val="000000"/>
                <w:rtl/>
              </w:rPr>
            </w:pPr>
            <w:r>
              <w:rPr>
                <w:rFonts w:ascii="David" w:hAnsi="David"/>
                <w:color w:val="000000"/>
                <w:szCs w:val="22"/>
                <w:rtl/>
              </w:rPr>
              <w:t>הסכם התקשרות</w:t>
            </w:r>
          </w:p>
          <w:p w14:paraId="2105F36C" w14:textId="4B461C1A" w:rsidR="00614A30" w:rsidRDefault="00614A30" w:rsidP="00614A30">
            <w:pPr>
              <w:pStyle w:val="TableText"/>
              <w:rPr>
                <w:rFonts w:ascii="David" w:hAnsi="David"/>
                <w:color w:val="000000"/>
                <w:rtl/>
              </w:rPr>
            </w:pPr>
            <w:r w:rsidRPr="00417AE6">
              <w:rPr>
                <w:rFonts w:ascii="David" w:hAnsi="David" w:hint="cs"/>
                <w:color w:val="000000"/>
                <w:sz w:val="20"/>
                <w:szCs w:val="22"/>
                <w:rtl/>
              </w:rPr>
              <w:t>נספח 1.5.1.2</w:t>
            </w:r>
          </w:p>
        </w:tc>
        <w:tc>
          <w:tcPr>
            <w:tcW w:w="3556" w:type="dxa"/>
            <w:vAlign w:val="center"/>
          </w:tcPr>
          <w:p w14:paraId="7C58309A" w14:textId="27D4AE8A" w:rsidR="00614A30" w:rsidRPr="00B0296C" w:rsidRDefault="00614A30" w:rsidP="00614A30">
            <w:pPr>
              <w:pStyle w:val="TableText"/>
              <w:rPr>
                <w:rFonts w:ascii="David" w:hAnsi="David"/>
                <w:sz w:val="24"/>
                <w:rtl/>
              </w:rPr>
            </w:pPr>
            <w:r w:rsidRPr="00B0296C">
              <w:rPr>
                <w:rFonts w:ascii="David" w:hAnsi="David"/>
                <w:sz w:val="24"/>
              </w:rPr>
              <w:t>19.1</w:t>
            </w:r>
            <w:r w:rsidRPr="00B0296C">
              <w:rPr>
                <w:rFonts w:ascii="David" w:hAnsi="David"/>
                <w:sz w:val="24"/>
                <w:rtl/>
              </w:rPr>
              <w:t>א</w:t>
            </w:r>
          </w:p>
        </w:tc>
        <w:tc>
          <w:tcPr>
            <w:tcW w:w="3564" w:type="dxa"/>
            <w:vAlign w:val="center"/>
          </w:tcPr>
          <w:p w14:paraId="5E4D70E4" w14:textId="2538B13C" w:rsidR="00614A30" w:rsidRPr="00B64BEC" w:rsidRDefault="00614A30" w:rsidP="00614A30">
            <w:pPr>
              <w:pStyle w:val="TableText"/>
              <w:spacing w:before="0"/>
              <w:rPr>
                <w:rtl/>
              </w:rPr>
            </w:pPr>
            <w:r w:rsidRPr="00B64BEC">
              <w:rPr>
                <w:rtl/>
              </w:rPr>
              <w:t>נבקש שביצוע פעולה במקום הספק ו/או זכות קיזוז יבוצעו לאחר שנשלחה לספק התראה מראש ובכתב הוא לא תיקן את הנדרש בתוך 14 ימים</w:t>
            </w:r>
            <w:r w:rsidRPr="00B64BEC">
              <w:t>.</w:t>
            </w:r>
          </w:p>
        </w:tc>
        <w:tc>
          <w:tcPr>
            <w:tcW w:w="3560" w:type="dxa"/>
            <w:vAlign w:val="center"/>
          </w:tcPr>
          <w:p w14:paraId="5BF0B8DD" w14:textId="12DBC87A" w:rsidR="00614A30" w:rsidRPr="00B64BEC" w:rsidRDefault="00B320B0" w:rsidP="00614A30">
            <w:pPr>
              <w:pStyle w:val="TableText"/>
              <w:rPr>
                <w:rFonts w:ascii="David" w:hAnsi="David"/>
                <w:color w:val="000000"/>
                <w:rtl/>
              </w:rPr>
            </w:pPr>
            <w:r w:rsidRPr="00B64BEC">
              <w:rPr>
                <w:rFonts w:ascii="David" w:hAnsi="David" w:hint="cs"/>
                <w:color w:val="000000"/>
                <w:rtl/>
              </w:rPr>
              <w:t xml:space="preserve">ראו מענה לשאלה 32 </w:t>
            </w:r>
          </w:p>
        </w:tc>
      </w:tr>
      <w:tr w:rsidR="00614A30" w14:paraId="506357DE" w14:textId="77777777" w:rsidTr="00D962B6">
        <w:trPr>
          <w:trHeight w:val="794"/>
          <w:jc w:val="center"/>
        </w:trPr>
        <w:tc>
          <w:tcPr>
            <w:tcW w:w="509" w:type="dxa"/>
            <w:vAlign w:val="center"/>
          </w:tcPr>
          <w:p w14:paraId="7D30D002" w14:textId="6DDD7154" w:rsidR="00614A30" w:rsidRDefault="00614A30" w:rsidP="00614A30">
            <w:pPr>
              <w:pStyle w:val="TableText"/>
              <w:rPr>
                <w:rFonts w:ascii="David" w:hAnsi="David"/>
                <w:color w:val="000000"/>
              </w:rPr>
            </w:pPr>
            <w:r>
              <w:rPr>
                <w:rFonts w:ascii="David" w:hAnsi="David" w:hint="cs"/>
                <w:color w:val="000000"/>
                <w:rtl/>
              </w:rPr>
              <w:t>62</w:t>
            </w:r>
          </w:p>
        </w:tc>
        <w:tc>
          <w:tcPr>
            <w:tcW w:w="3553" w:type="dxa"/>
            <w:vAlign w:val="center"/>
          </w:tcPr>
          <w:p w14:paraId="733C3B50" w14:textId="77777777" w:rsidR="00614A30" w:rsidRDefault="00614A30" w:rsidP="00614A30">
            <w:pPr>
              <w:pStyle w:val="TableText"/>
              <w:rPr>
                <w:rFonts w:ascii="David" w:hAnsi="David"/>
                <w:color w:val="000000"/>
                <w:rtl/>
              </w:rPr>
            </w:pPr>
            <w:r>
              <w:rPr>
                <w:rFonts w:ascii="David" w:hAnsi="David"/>
                <w:color w:val="000000"/>
                <w:szCs w:val="22"/>
                <w:rtl/>
              </w:rPr>
              <w:t>הסכם התקשרות</w:t>
            </w:r>
          </w:p>
          <w:p w14:paraId="54A8E64B" w14:textId="3E60780A" w:rsidR="00614A30" w:rsidRDefault="00614A30" w:rsidP="00614A30">
            <w:pPr>
              <w:pStyle w:val="TableText"/>
              <w:rPr>
                <w:rFonts w:ascii="David" w:hAnsi="David"/>
                <w:color w:val="000000"/>
                <w:rtl/>
              </w:rPr>
            </w:pPr>
            <w:r w:rsidRPr="00417AE6">
              <w:rPr>
                <w:rFonts w:ascii="David" w:hAnsi="David" w:hint="cs"/>
                <w:color w:val="000000"/>
                <w:sz w:val="20"/>
                <w:szCs w:val="22"/>
                <w:rtl/>
              </w:rPr>
              <w:t>נספח 1.5.1.2</w:t>
            </w:r>
          </w:p>
        </w:tc>
        <w:tc>
          <w:tcPr>
            <w:tcW w:w="3556" w:type="dxa"/>
            <w:vAlign w:val="center"/>
          </w:tcPr>
          <w:p w14:paraId="6E97B7F7" w14:textId="0AF4211E" w:rsidR="00614A30" w:rsidRPr="00B0296C" w:rsidRDefault="00614A30" w:rsidP="00614A30">
            <w:pPr>
              <w:pStyle w:val="TableText"/>
              <w:rPr>
                <w:rFonts w:ascii="David" w:hAnsi="David"/>
                <w:sz w:val="24"/>
                <w:rtl/>
              </w:rPr>
            </w:pPr>
            <w:r w:rsidRPr="00B0296C">
              <w:rPr>
                <w:rFonts w:ascii="David" w:hAnsi="David"/>
                <w:sz w:val="24"/>
              </w:rPr>
              <w:t>19.2</w:t>
            </w:r>
          </w:p>
        </w:tc>
        <w:tc>
          <w:tcPr>
            <w:tcW w:w="3564" w:type="dxa"/>
            <w:vAlign w:val="center"/>
          </w:tcPr>
          <w:p w14:paraId="4D796E13" w14:textId="52A738F7" w:rsidR="00614A30" w:rsidRPr="00B64BEC" w:rsidRDefault="00614A30" w:rsidP="00614A30">
            <w:pPr>
              <w:pStyle w:val="TableText"/>
              <w:spacing w:before="0"/>
              <w:rPr>
                <w:rtl/>
              </w:rPr>
            </w:pPr>
            <w:r w:rsidRPr="00B64BEC">
              <w:rPr>
                <w:rtl/>
              </w:rPr>
              <w:t>נבקש שיובהר כי האמור בסעיף זה לגבי גובה האחריות והשיפוי הינו בכפוף לסעיף 14 על תתי סעיפיו</w:t>
            </w:r>
            <w:r w:rsidRPr="00B64BEC">
              <w:t>.</w:t>
            </w:r>
          </w:p>
        </w:tc>
        <w:tc>
          <w:tcPr>
            <w:tcW w:w="3560" w:type="dxa"/>
            <w:vAlign w:val="center"/>
          </w:tcPr>
          <w:p w14:paraId="4680A5BF" w14:textId="25AA5717" w:rsidR="00614A30" w:rsidRPr="00B64BEC" w:rsidRDefault="00F943FF" w:rsidP="00614A30">
            <w:pPr>
              <w:pStyle w:val="TableText"/>
              <w:rPr>
                <w:rFonts w:ascii="David" w:hAnsi="David"/>
                <w:color w:val="000000"/>
                <w:rtl/>
              </w:rPr>
            </w:pPr>
            <w:r w:rsidRPr="00B64BEC">
              <w:rPr>
                <w:rFonts w:ascii="David" w:hAnsi="David" w:hint="cs"/>
                <w:color w:val="000000"/>
                <w:rtl/>
              </w:rPr>
              <w:t xml:space="preserve">אין שינוי במסמכי המכרז. </w:t>
            </w:r>
          </w:p>
        </w:tc>
      </w:tr>
      <w:tr w:rsidR="00614A30" w14:paraId="09C3F3F7" w14:textId="77777777" w:rsidTr="00D962B6">
        <w:trPr>
          <w:trHeight w:val="1304"/>
          <w:jc w:val="center"/>
        </w:trPr>
        <w:tc>
          <w:tcPr>
            <w:tcW w:w="509" w:type="dxa"/>
            <w:vAlign w:val="center"/>
          </w:tcPr>
          <w:p w14:paraId="38569E5E" w14:textId="4C285101" w:rsidR="00614A30" w:rsidRDefault="00614A30" w:rsidP="00614A30">
            <w:pPr>
              <w:pStyle w:val="TableText"/>
              <w:rPr>
                <w:rFonts w:ascii="David" w:hAnsi="David"/>
                <w:color w:val="000000"/>
              </w:rPr>
            </w:pPr>
            <w:r>
              <w:rPr>
                <w:rFonts w:ascii="David" w:hAnsi="David"/>
                <w:color w:val="000000"/>
              </w:rPr>
              <w:t>63</w:t>
            </w:r>
          </w:p>
        </w:tc>
        <w:tc>
          <w:tcPr>
            <w:tcW w:w="3553" w:type="dxa"/>
            <w:vAlign w:val="center"/>
          </w:tcPr>
          <w:p w14:paraId="694FDA3F" w14:textId="77777777" w:rsidR="00614A30" w:rsidRDefault="00614A30" w:rsidP="00614A30">
            <w:pPr>
              <w:pStyle w:val="TableText"/>
              <w:rPr>
                <w:rFonts w:ascii="David" w:hAnsi="David"/>
                <w:color w:val="000000"/>
                <w:rtl/>
              </w:rPr>
            </w:pPr>
            <w:r>
              <w:rPr>
                <w:rFonts w:ascii="David" w:hAnsi="David"/>
                <w:color w:val="000000"/>
                <w:szCs w:val="22"/>
                <w:rtl/>
              </w:rPr>
              <w:t>הסכם התקשרות</w:t>
            </w:r>
          </w:p>
          <w:p w14:paraId="6E065383" w14:textId="777EE422" w:rsidR="00614A30" w:rsidRDefault="00614A30" w:rsidP="00614A30">
            <w:pPr>
              <w:pStyle w:val="TableText"/>
              <w:rPr>
                <w:rFonts w:ascii="David" w:hAnsi="David"/>
                <w:color w:val="000000"/>
                <w:szCs w:val="22"/>
                <w:rtl/>
              </w:rPr>
            </w:pPr>
            <w:r w:rsidRPr="00417AE6">
              <w:rPr>
                <w:rFonts w:ascii="David" w:hAnsi="David" w:hint="cs"/>
                <w:color w:val="000000"/>
                <w:sz w:val="20"/>
                <w:szCs w:val="22"/>
                <w:rtl/>
              </w:rPr>
              <w:t>נספח 1.5.1.2</w:t>
            </w:r>
          </w:p>
        </w:tc>
        <w:tc>
          <w:tcPr>
            <w:tcW w:w="3556" w:type="dxa"/>
            <w:vAlign w:val="center"/>
          </w:tcPr>
          <w:p w14:paraId="03BEC0DB" w14:textId="59240178" w:rsidR="00614A30" w:rsidRPr="00B0296C" w:rsidRDefault="00614A30" w:rsidP="00614A30">
            <w:pPr>
              <w:pStyle w:val="TableText"/>
              <w:rPr>
                <w:rFonts w:ascii="David" w:hAnsi="David"/>
                <w:sz w:val="24"/>
              </w:rPr>
            </w:pPr>
            <w:r>
              <w:rPr>
                <w:rFonts w:hint="cs"/>
                <w:rtl/>
              </w:rPr>
              <w:t>19.4</w:t>
            </w:r>
          </w:p>
        </w:tc>
        <w:tc>
          <w:tcPr>
            <w:tcW w:w="3564" w:type="dxa"/>
            <w:vAlign w:val="center"/>
          </w:tcPr>
          <w:p w14:paraId="47F93334" w14:textId="55594F21" w:rsidR="00614A30" w:rsidRPr="00B64BEC" w:rsidRDefault="00614A30" w:rsidP="00614A30">
            <w:pPr>
              <w:pStyle w:val="TableText"/>
              <w:spacing w:before="0"/>
              <w:rPr>
                <w:rtl/>
              </w:rPr>
            </w:pPr>
            <w:r w:rsidRPr="00B64BEC">
              <w:rPr>
                <w:rFonts w:hint="cs"/>
                <w:rtl/>
              </w:rPr>
              <w:t>נבקש להגדיל את ההודעה המוקדמת ל- 60 ימי עבודה. הספק לוקח על עצמו מחויבות משמעותית ומתארגן בהתאם ומן הראוי לתת לו זמן להתארגן גם בסיום ההסכם.</w:t>
            </w:r>
          </w:p>
        </w:tc>
        <w:tc>
          <w:tcPr>
            <w:tcW w:w="3560" w:type="dxa"/>
            <w:vAlign w:val="center"/>
          </w:tcPr>
          <w:p w14:paraId="3E2E1AB9" w14:textId="1AC8D544" w:rsidR="00614A30" w:rsidRPr="00B64BEC" w:rsidRDefault="0098281C" w:rsidP="00614A30">
            <w:pPr>
              <w:pStyle w:val="TableText"/>
              <w:rPr>
                <w:rFonts w:ascii="David" w:hAnsi="David"/>
                <w:color w:val="000000"/>
                <w:rtl/>
              </w:rPr>
            </w:pPr>
            <w:r w:rsidRPr="00B64BEC">
              <w:rPr>
                <w:rFonts w:ascii="David" w:hAnsi="David" w:hint="cs"/>
                <w:color w:val="000000"/>
                <w:rtl/>
              </w:rPr>
              <w:t>אין שינוי במסמכי המכרז. המשרד יפעל בסבירות ומידתיות.</w:t>
            </w:r>
          </w:p>
        </w:tc>
      </w:tr>
      <w:tr w:rsidR="00614A30" w14:paraId="691DA211" w14:textId="77777777" w:rsidTr="00D962B6">
        <w:trPr>
          <w:trHeight w:val="340"/>
          <w:jc w:val="center"/>
        </w:trPr>
        <w:tc>
          <w:tcPr>
            <w:tcW w:w="509" w:type="dxa"/>
            <w:vAlign w:val="center"/>
          </w:tcPr>
          <w:p w14:paraId="0E2EC46E" w14:textId="5BB25084" w:rsidR="00614A30" w:rsidRDefault="00614A30" w:rsidP="00614A30">
            <w:pPr>
              <w:pStyle w:val="TableText"/>
              <w:spacing w:before="0"/>
              <w:rPr>
                <w:rFonts w:ascii="David" w:hAnsi="David"/>
                <w:color w:val="000000"/>
              </w:rPr>
            </w:pPr>
            <w:r>
              <w:rPr>
                <w:rFonts w:ascii="David" w:hAnsi="David"/>
                <w:color w:val="000000"/>
              </w:rPr>
              <w:t>64</w:t>
            </w:r>
          </w:p>
        </w:tc>
        <w:tc>
          <w:tcPr>
            <w:tcW w:w="3553" w:type="dxa"/>
            <w:vAlign w:val="center"/>
          </w:tcPr>
          <w:p w14:paraId="33326F34" w14:textId="163FD5CE" w:rsidR="00614A30" w:rsidRDefault="00614A30" w:rsidP="00614A30">
            <w:pPr>
              <w:pStyle w:val="TableText"/>
              <w:spacing w:before="0"/>
              <w:rPr>
                <w:rFonts w:ascii="David" w:hAnsi="David"/>
                <w:color w:val="000000"/>
                <w:rtl/>
              </w:rPr>
            </w:pPr>
            <w:r>
              <w:rPr>
                <w:rFonts w:ascii="David" w:hAnsi="David"/>
                <w:color w:val="000000"/>
                <w:szCs w:val="22"/>
                <w:rtl/>
              </w:rPr>
              <w:t>הסכם התקשרות</w:t>
            </w:r>
            <w:r>
              <w:rPr>
                <w:rFonts w:ascii="David" w:hAnsi="David" w:hint="cs"/>
                <w:color w:val="000000"/>
                <w:rtl/>
              </w:rPr>
              <w:t xml:space="preserve">, </w:t>
            </w:r>
            <w:r w:rsidRPr="00417AE6">
              <w:rPr>
                <w:rFonts w:ascii="David" w:hAnsi="David" w:hint="cs"/>
                <w:color w:val="000000"/>
                <w:sz w:val="20"/>
                <w:szCs w:val="22"/>
                <w:rtl/>
              </w:rPr>
              <w:t xml:space="preserve"> נספח 1.5.1.2</w:t>
            </w:r>
          </w:p>
        </w:tc>
        <w:tc>
          <w:tcPr>
            <w:tcW w:w="3556" w:type="dxa"/>
            <w:vAlign w:val="center"/>
          </w:tcPr>
          <w:p w14:paraId="30E0DD0E" w14:textId="744136FE" w:rsidR="00614A30" w:rsidRPr="00B0296C" w:rsidRDefault="00614A30" w:rsidP="00614A30">
            <w:pPr>
              <w:pStyle w:val="TableText"/>
              <w:spacing w:before="0"/>
              <w:rPr>
                <w:rFonts w:ascii="David" w:hAnsi="David"/>
                <w:sz w:val="24"/>
                <w:rtl/>
              </w:rPr>
            </w:pPr>
            <w:r w:rsidRPr="00B0296C">
              <w:rPr>
                <w:rFonts w:ascii="David" w:hAnsi="David"/>
                <w:sz w:val="24"/>
              </w:rPr>
              <w:t>19.4</w:t>
            </w:r>
          </w:p>
        </w:tc>
        <w:tc>
          <w:tcPr>
            <w:tcW w:w="3564" w:type="dxa"/>
            <w:vAlign w:val="center"/>
          </w:tcPr>
          <w:p w14:paraId="3D8D40A5" w14:textId="04E79142" w:rsidR="00614A30" w:rsidRPr="00B64BEC" w:rsidRDefault="00614A30" w:rsidP="00614A30">
            <w:pPr>
              <w:pStyle w:val="TableText"/>
              <w:spacing w:before="0"/>
              <w:rPr>
                <w:rtl/>
              </w:rPr>
            </w:pPr>
            <w:r w:rsidRPr="00B64BEC">
              <w:rPr>
                <w:rtl/>
              </w:rPr>
              <w:t>נבקש שבמקום 20 יירשם 45</w:t>
            </w:r>
            <w:r w:rsidRPr="00B64BEC">
              <w:t>.</w:t>
            </w:r>
          </w:p>
        </w:tc>
        <w:tc>
          <w:tcPr>
            <w:tcW w:w="3560" w:type="dxa"/>
            <w:vAlign w:val="center"/>
          </w:tcPr>
          <w:p w14:paraId="6EF5DC9F" w14:textId="51E35F38" w:rsidR="00614A30" w:rsidRPr="00B64BEC" w:rsidRDefault="0098281C" w:rsidP="00614A30">
            <w:pPr>
              <w:pStyle w:val="TableText"/>
              <w:spacing w:before="0"/>
              <w:rPr>
                <w:rFonts w:ascii="David" w:hAnsi="David"/>
                <w:color w:val="000000"/>
                <w:rtl/>
              </w:rPr>
            </w:pPr>
            <w:r w:rsidRPr="00B64BEC">
              <w:rPr>
                <w:rFonts w:ascii="David" w:hAnsi="David" w:hint="cs"/>
                <w:color w:val="000000"/>
                <w:rtl/>
              </w:rPr>
              <w:t>ראו מענה לשאלה 63</w:t>
            </w:r>
          </w:p>
        </w:tc>
      </w:tr>
      <w:tr w:rsidR="00614A30" w14:paraId="5766C5F3" w14:textId="77777777" w:rsidTr="00D962B6">
        <w:trPr>
          <w:trHeight w:val="794"/>
          <w:jc w:val="center"/>
        </w:trPr>
        <w:tc>
          <w:tcPr>
            <w:tcW w:w="509" w:type="dxa"/>
            <w:vAlign w:val="center"/>
          </w:tcPr>
          <w:p w14:paraId="30DF4C01" w14:textId="26943587" w:rsidR="00614A30" w:rsidRDefault="00614A30" w:rsidP="00614A30">
            <w:pPr>
              <w:pStyle w:val="TableText"/>
              <w:rPr>
                <w:rFonts w:ascii="David" w:hAnsi="David"/>
                <w:color w:val="000000"/>
              </w:rPr>
            </w:pPr>
            <w:r>
              <w:rPr>
                <w:rFonts w:ascii="David" w:hAnsi="David"/>
                <w:color w:val="000000"/>
              </w:rPr>
              <w:t>65</w:t>
            </w:r>
          </w:p>
        </w:tc>
        <w:tc>
          <w:tcPr>
            <w:tcW w:w="3553" w:type="dxa"/>
            <w:vAlign w:val="center"/>
          </w:tcPr>
          <w:p w14:paraId="6C14F34D" w14:textId="77777777" w:rsidR="00614A30" w:rsidRDefault="00614A30" w:rsidP="00614A30">
            <w:pPr>
              <w:pStyle w:val="TableText"/>
              <w:rPr>
                <w:rFonts w:ascii="David" w:hAnsi="David"/>
                <w:color w:val="000000"/>
                <w:rtl/>
              </w:rPr>
            </w:pPr>
            <w:r>
              <w:rPr>
                <w:rFonts w:ascii="David" w:hAnsi="David"/>
                <w:color w:val="000000"/>
                <w:szCs w:val="22"/>
                <w:rtl/>
              </w:rPr>
              <w:t>הסכם התקשרות</w:t>
            </w:r>
          </w:p>
          <w:p w14:paraId="01739670" w14:textId="31129416" w:rsidR="00614A30" w:rsidRDefault="00614A30" w:rsidP="00614A30">
            <w:pPr>
              <w:pStyle w:val="TableText"/>
              <w:rPr>
                <w:rFonts w:ascii="David" w:hAnsi="David"/>
                <w:color w:val="000000"/>
                <w:rtl/>
              </w:rPr>
            </w:pPr>
            <w:r w:rsidRPr="00417AE6">
              <w:rPr>
                <w:rFonts w:ascii="David" w:hAnsi="David" w:hint="cs"/>
                <w:color w:val="000000"/>
                <w:sz w:val="20"/>
                <w:szCs w:val="22"/>
                <w:rtl/>
              </w:rPr>
              <w:t>נספח 1.5.1.2</w:t>
            </w:r>
          </w:p>
        </w:tc>
        <w:tc>
          <w:tcPr>
            <w:tcW w:w="3556" w:type="dxa"/>
            <w:vAlign w:val="center"/>
          </w:tcPr>
          <w:p w14:paraId="4A5EF285" w14:textId="42BC4281" w:rsidR="00614A30" w:rsidRPr="00B0296C" w:rsidRDefault="00614A30" w:rsidP="00614A30">
            <w:pPr>
              <w:pStyle w:val="TableText"/>
              <w:rPr>
                <w:rFonts w:ascii="David" w:hAnsi="David"/>
                <w:sz w:val="24"/>
                <w:rtl/>
              </w:rPr>
            </w:pPr>
            <w:r w:rsidRPr="00B0296C">
              <w:rPr>
                <w:rFonts w:ascii="David" w:hAnsi="David"/>
                <w:sz w:val="24"/>
              </w:rPr>
              <w:t>19.5</w:t>
            </w:r>
          </w:p>
        </w:tc>
        <w:tc>
          <w:tcPr>
            <w:tcW w:w="3564" w:type="dxa"/>
            <w:vAlign w:val="center"/>
          </w:tcPr>
          <w:p w14:paraId="378ABC1F" w14:textId="4B502B2D" w:rsidR="00614A30" w:rsidRPr="00B0296C" w:rsidRDefault="00614A30" w:rsidP="00614A30">
            <w:pPr>
              <w:pStyle w:val="TableText"/>
              <w:spacing w:before="0"/>
              <w:rPr>
                <w:rtl/>
              </w:rPr>
            </w:pPr>
            <w:r w:rsidRPr="003F7CD8">
              <w:rPr>
                <w:rtl/>
              </w:rPr>
              <w:t>נבקש הקביעה כי לספר לא יהיו טענות תוסר, זו פוגעת שלא כדין בזכויות הספק ובזכות הגישה לערכאות</w:t>
            </w:r>
            <w:r w:rsidRPr="003F7CD8">
              <w:t>.</w:t>
            </w:r>
          </w:p>
        </w:tc>
        <w:tc>
          <w:tcPr>
            <w:tcW w:w="3560" w:type="dxa"/>
            <w:vAlign w:val="center"/>
          </w:tcPr>
          <w:p w14:paraId="605FD477" w14:textId="7F4D41D4" w:rsidR="00614A30" w:rsidRPr="00441226" w:rsidRDefault="00191924" w:rsidP="00614A30">
            <w:pPr>
              <w:pStyle w:val="TableText"/>
              <w:rPr>
                <w:rFonts w:ascii="David" w:hAnsi="David"/>
                <w:color w:val="000000"/>
                <w:highlight w:val="yellow"/>
                <w:rtl/>
              </w:rPr>
            </w:pPr>
            <w:r w:rsidRPr="00661A5B">
              <w:rPr>
                <w:rFonts w:ascii="David" w:hAnsi="David" w:hint="cs"/>
                <w:color w:val="000000"/>
                <w:rtl/>
              </w:rPr>
              <w:t>אין שינוי במסמכי המכרז. יובהר כי סעיף זה אינו מונע מהספק לפנות לערכאות המשפטיות</w:t>
            </w:r>
          </w:p>
        </w:tc>
      </w:tr>
      <w:tr w:rsidR="00614A30" w14:paraId="2F232BE0" w14:textId="77777777" w:rsidTr="00D962B6">
        <w:trPr>
          <w:trHeight w:val="1247"/>
          <w:jc w:val="center"/>
        </w:trPr>
        <w:tc>
          <w:tcPr>
            <w:tcW w:w="509" w:type="dxa"/>
            <w:vAlign w:val="center"/>
          </w:tcPr>
          <w:p w14:paraId="1CC4EAA0" w14:textId="1A376F80" w:rsidR="00614A30" w:rsidRDefault="00614A30" w:rsidP="00614A30">
            <w:pPr>
              <w:pStyle w:val="TableText"/>
              <w:rPr>
                <w:rFonts w:ascii="David" w:hAnsi="David"/>
                <w:color w:val="000000"/>
              </w:rPr>
            </w:pPr>
            <w:r w:rsidRPr="00447527">
              <w:rPr>
                <w:rFonts w:ascii="David" w:hAnsi="David" w:hint="cs"/>
                <w:color w:val="000000"/>
                <w:sz w:val="20"/>
                <w:szCs w:val="22"/>
                <w:rtl/>
              </w:rPr>
              <w:t>66</w:t>
            </w:r>
          </w:p>
        </w:tc>
        <w:tc>
          <w:tcPr>
            <w:tcW w:w="3553" w:type="dxa"/>
            <w:vAlign w:val="center"/>
          </w:tcPr>
          <w:p w14:paraId="1DAEAD4C" w14:textId="77777777" w:rsidR="00614A30" w:rsidRDefault="00614A30" w:rsidP="00614A30">
            <w:pPr>
              <w:pStyle w:val="TableText"/>
              <w:rPr>
                <w:rFonts w:ascii="David" w:hAnsi="David"/>
                <w:color w:val="000000"/>
                <w:rtl/>
              </w:rPr>
            </w:pPr>
            <w:r>
              <w:rPr>
                <w:rFonts w:ascii="David" w:hAnsi="David"/>
                <w:color w:val="000000"/>
                <w:szCs w:val="22"/>
                <w:rtl/>
              </w:rPr>
              <w:t>הסכם התקשרות</w:t>
            </w:r>
          </w:p>
          <w:p w14:paraId="4969AC74" w14:textId="0647D637" w:rsidR="00614A30" w:rsidRDefault="00614A30" w:rsidP="00614A30">
            <w:pPr>
              <w:pStyle w:val="TableText"/>
              <w:rPr>
                <w:rFonts w:ascii="David" w:hAnsi="David"/>
                <w:color w:val="000000"/>
                <w:rtl/>
              </w:rPr>
            </w:pPr>
            <w:r w:rsidRPr="00417AE6">
              <w:rPr>
                <w:rFonts w:ascii="David" w:hAnsi="David" w:hint="cs"/>
                <w:color w:val="000000"/>
                <w:sz w:val="20"/>
                <w:szCs w:val="22"/>
                <w:rtl/>
              </w:rPr>
              <w:t>נספח 1.5.1.2</w:t>
            </w:r>
          </w:p>
        </w:tc>
        <w:tc>
          <w:tcPr>
            <w:tcW w:w="3556" w:type="dxa"/>
            <w:vAlign w:val="center"/>
          </w:tcPr>
          <w:p w14:paraId="7609BE0C" w14:textId="5D952ECB" w:rsidR="00614A30" w:rsidRPr="00B0296C" w:rsidRDefault="00614A30" w:rsidP="00614A30">
            <w:pPr>
              <w:pStyle w:val="TableText"/>
              <w:rPr>
                <w:rFonts w:ascii="David" w:hAnsi="David"/>
                <w:sz w:val="24"/>
                <w:rtl/>
              </w:rPr>
            </w:pPr>
            <w:r w:rsidRPr="00B0296C">
              <w:rPr>
                <w:rFonts w:ascii="David" w:hAnsi="David"/>
                <w:sz w:val="24"/>
              </w:rPr>
              <w:t>19.6</w:t>
            </w:r>
          </w:p>
        </w:tc>
        <w:tc>
          <w:tcPr>
            <w:tcW w:w="3564" w:type="dxa"/>
            <w:vAlign w:val="center"/>
          </w:tcPr>
          <w:p w14:paraId="6ECCBF61" w14:textId="3F310C98" w:rsidR="00614A30" w:rsidRPr="00B0296C" w:rsidRDefault="00614A30" w:rsidP="00614A30">
            <w:pPr>
              <w:pStyle w:val="TableText"/>
              <w:spacing w:before="0"/>
            </w:pPr>
            <w:r w:rsidRPr="003F7CD8">
              <w:rPr>
                <w:rtl/>
              </w:rPr>
              <w:t>נבקש שיובהר כי ביטול הסכם בכל מקרה לא יעשה באופן מידיי אלא לאחר התראה מראש ובכתב שלא תוקנה בתוך 14 ימים מקבלת פניה מהמשרד</w:t>
            </w:r>
            <w:r w:rsidRPr="003F7CD8">
              <w:t>.</w:t>
            </w:r>
          </w:p>
        </w:tc>
        <w:tc>
          <w:tcPr>
            <w:tcW w:w="3560" w:type="dxa"/>
            <w:vAlign w:val="center"/>
          </w:tcPr>
          <w:p w14:paraId="3FD6D12B" w14:textId="45F5BC80" w:rsidR="00614A30" w:rsidRPr="00441226" w:rsidRDefault="003F5EE8" w:rsidP="00614A30">
            <w:pPr>
              <w:pStyle w:val="TableText"/>
              <w:rPr>
                <w:rFonts w:ascii="David" w:hAnsi="David"/>
                <w:color w:val="000000"/>
                <w:highlight w:val="yellow"/>
                <w:rtl/>
              </w:rPr>
            </w:pPr>
            <w:r w:rsidRPr="00661A5B">
              <w:rPr>
                <w:rFonts w:ascii="David" w:hAnsi="David" w:hint="cs"/>
                <w:color w:val="000000"/>
                <w:rtl/>
              </w:rPr>
              <w:t>אין שינוי במסמכי המכרז. המשרד יפעל בסבירות ובמידתיות</w:t>
            </w:r>
            <w:r w:rsidR="00851DF9" w:rsidRPr="00661A5B">
              <w:rPr>
                <w:rFonts w:ascii="David" w:hAnsi="David" w:hint="cs"/>
                <w:color w:val="000000"/>
                <w:rtl/>
              </w:rPr>
              <w:t xml:space="preserve"> ובהתאם לכללי </w:t>
            </w:r>
            <w:proofErr w:type="spellStart"/>
            <w:r w:rsidR="00851DF9" w:rsidRPr="00661A5B">
              <w:rPr>
                <w:rFonts w:ascii="David" w:hAnsi="David" w:hint="cs"/>
                <w:color w:val="000000"/>
                <w:rtl/>
              </w:rPr>
              <w:t>מינהל</w:t>
            </w:r>
            <w:proofErr w:type="spellEnd"/>
            <w:r w:rsidR="00851DF9" w:rsidRPr="00661A5B">
              <w:rPr>
                <w:rFonts w:ascii="David" w:hAnsi="David" w:hint="cs"/>
                <w:color w:val="000000"/>
                <w:rtl/>
              </w:rPr>
              <w:t xml:space="preserve"> תקין. </w:t>
            </w:r>
          </w:p>
        </w:tc>
      </w:tr>
      <w:tr w:rsidR="00614A30" w14:paraId="7B84302C" w14:textId="77777777" w:rsidTr="00D962B6">
        <w:trPr>
          <w:trHeight w:val="737"/>
          <w:jc w:val="center"/>
        </w:trPr>
        <w:tc>
          <w:tcPr>
            <w:tcW w:w="509" w:type="dxa"/>
            <w:vAlign w:val="center"/>
          </w:tcPr>
          <w:p w14:paraId="180E1DC1" w14:textId="052786AD" w:rsidR="00614A30" w:rsidRDefault="00614A30" w:rsidP="00614A30">
            <w:pPr>
              <w:pStyle w:val="TableText"/>
              <w:rPr>
                <w:rFonts w:ascii="David" w:hAnsi="David"/>
                <w:color w:val="000000"/>
              </w:rPr>
            </w:pPr>
            <w:r>
              <w:rPr>
                <w:rFonts w:ascii="David" w:hAnsi="David"/>
                <w:color w:val="000000"/>
              </w:rPr>
              <w:t>67</w:t>
            </w:r>
          </w:p>
        </w:tc>
        <w:tc>
          <w:tcPr>
            <w:tcW w:w="3553" w:type="dxa"/>
            <w:vAlign w:val="center"/>
          </w:tcPr>
          <w:p w14:paraId="122B6BA3" w14:textId="77777777" w:rsidR="00614A30" w:rsidRDefault="00614A30" w:rsidP="00614A30">
            <w:pPr>
              <w:pStyle w:val="TableText"/>
              <w:rPr>
                <w:rFonts w:ascii="David" w:hAnsi="David"/>
                <w:color w:val="000000"/>
                <w:rtl/>
              </w:rPr>
            </w:pPr>
            <w:r>
              <w:rPr>
                <w:rFonts w:ascii="David" w:hAnsi="David"/>
                <w:color w:val="000000"/>
                <w:szCs w:val="22"/>
                <w:rtl/>
              </w:rPr>
              <w:t>הסכם התקשרות</w:t>
            </w:r>
          </w:p>
          <w:p w14:paraId="70983C25" w14:textId="3A8CCBD6" w:rsidR="00614A30" w:rsidRDefault="00614A30" w:rsidP="00614A30">
            <w:pPr>
              <w:pStyle w:val="TableText"/>
              <w:rPr>
                <w:rFonts w:ascii="David" w:hAnsi="David"/>
                <w:color w:val="000000"/>
                <w:szCs w:val="22"/>
                <w:rtl/>
              </w:rPr>
            </w:pPr>
            <w:r w:rsidRPr="00417AE6">
              <w:rPr>
                <w:rFonts w:ascii="David" w:hAnsi="David" w:hint="cs"/>
                <w:color w:val="000000"/>
                <w:sz w:val="20"/>
                <w:szCs w:val="22"/>
                <w:rtl/>
              </w:rPr>
              <w:t>נספח 1.5.1.2</w:t>
            </w:r>
          </w:p>
        </w:tc>
        <w:tc>
          <w:tcPr>
            <w:tcW w:w="3556" w:type="dxa"/>
            <w:vAlign w:val="center"/>
          </w:tcPr>
          <w:p w14:paraId="1B4838C7" w14:textId="57BCFDCE" w:rsidR="00614A30" w:rsidRPr="008F278A" w:rsidRDefault="00614A30" w:rsidP="00614A30">
            <w:pPr>
              <w:pStyle w:val="TableText"/>
              <w:rPr>
                <w:rFonts w:ascii="David" w:hAnsi="David"/>
                <w:sz w:val="24"/>
                <w:rtl/>
              </w:rPr>
            </w:pPr>
            <w:r w:rsidRPr="00B0296C">
              <w:rPr>
                <w:rFonts w:ascii="David" w:hAnsi="David"/>
                <w:sz w:val="24"/>
              </w:rPr>
              <w:t>19.7.7</w:t>
            </w:r>
          </w:p>
        </w:tc>
        <w:tc>
          <w:tcPr>
            <w:tcW w:w="3564" w:type="dxa"/>
            <w:vAlign w:val="center"/>
          </w:tcPr>
          <w:p w14:paraId="3CB6DBF9" w14:textId="0861B8D5" w:rsidR="00614A30" w:rsidRPr="00B0296C" w:rsidRDefault="00614A30" w:rsidP="00614A30">
            <w:pPr>
              <w:pStyle w:val="TableText"/>
              <w:spacing w:before="0"/>
              <w:rPr>
                <w:rtl/>
              </w:rPr>
            </w:pPr>
            <w:r w:rsidRPr="003F7CD8">
              <w:rPr>
                <w:rtl/>
              </w:rPr>
              <w:t>נבקש שיובהר כי כל עבודות הספק בתקופת ההיפרדות יעשו כנגד תשלום שיסוכם בין הצדדים</w:t>
            </w:r>
            <w:r w:rsidRPr="003F7CD8">
              <w:t>.</w:t>
            </w:r>
          </w:p>
        </w:tc>
        <w:tc>
          <w:tcPr>
            <w:tcW w:w="3560" w:type="dxa"/>
            <w:vAlign w:val="center"/>
          </w:tcPr>
          <w:p w14:paraId="4E21A357" w14:textId="14A6AFDD" w:rsidR="00614A30" w:rsidRPr="00FD5DCA" w:rsidRDefault="00614A30" w:rsidP="00614A30">
            <w:pPr>
              <w:pStyle w:val="TableText"/>
              <w:rPr>
                <w:rFonts w:ascii="David" w:hAnsi="David"/>
                <w:color w:val="000000"/>
                <w:highlight w:val="yellow"/>
              </w:rPr>
            </w:pPr>
            <w:r>
              <w:rPr>
                <w:rFonts w:ascii="David" w:hAnsi="David" w:hint="cs"/>
                <w:color w:val="000000"/>
                <w:rtl/>
              </w:rPr>
              <w:t>ישולם בהתאם לשעות ביצוע בפועל.</w:t>
            </w:r>
          </w:p>
        </w:tc>
      </w:tr>
      <w:tr w:rsidR="00614A30" w14:paraId="7F1FA205" w14:textId="77777777" w:rsidTr="00D962B6">
        <w:trPr>
          <w:trHeight w:val="340"/>
          <w:jc w:val="center"/>
        </w:trPr>
        <w:tc>
          <w:tcPr>
            <w:tcW w:w="509" w:type="dxa"/>
            <w:vAlign w:val="center"/>
          </w:tcPr>
          <w:p w14:paraId="7356EE43" w14:textId="68BAAD9B" w:rsidR="00614A30" w:rsidRDefault="00614A30" w:rsidP="00614A30">
            <w:pPr>
              <w:pStyle w:val="TableText"/>
              <w:rPr>
                <w:rFonts w:ascii="David" w:hAnsi="David"/>
                <w:color w:val="000000"/>
              </w:rPr>
            </w:pPr>
            <w:r w:rsidRPr="00447527">
              <w:rPr>
                <w:rFonts w:ascii="David" w:hAnsi="David" w:hint="cs"/>
                <w:color w:val="000000"/>
                <w:sz w:val="20"/>
                <w:szCs w:val="22"/>
                <w:rtl/>
              </w:rPr>
              <w:t>68</w:t>
            </w:r>
          </w:p>
        </w:tc>
        <w:tc>
          <w:tcPr>
            <w:tcW w:w="3553" w:type="dxa"/>
            <w:vAlign w:val="center"/>
          </w:tcPr>
          <w:p w14:paraId="68FF81E4" w14:textId="34E2CA37" w:rsidR="00614A30" w:rsidRDefault="00614A30" w:rsidP="00614A30">
            <w:pPr>
              <w:pStyle w:val="TableText"/>
              <w:rPr>
                <w:rFonts w:ascii="David" w:hAnsi="David"/>
                <w:color w:val="000000"/>
                <w:rtl/>
              </w:rPr>
            </w:pPr>
            <w:r>
              <w:rPr>
                <w:rFonts w:ascii="David" w:hAnsi="David"/>
                <w:color w:val="000000"/>
                <w:szCs w:val="22"/>
                <w:rtl/>
              </w:rPr>
              <w:t>הסכם התקשרות</w:t>
            </w:r>
            <w:r>
              <w:rPr>
                <w:rFonts w:ascii="David" w:hAnsi="David" w:hint="cs"/>
                <w:color w:val="000000"/>
                <w:rtl/>
              </w:rPr>
              <w:t xml:space="preserve">, </w:t>
            </w:r>
            <w:r w:rsidRPr="00417AE6">
              <w:rPr>
                <w:rFonts w:ascii="David" w:hAnsi="David" w:hint="cs"/>
                <w:color w:val="000000"/>
                <w:sz w:val="20"/>
                <w:szCs w:val="22"/>
                <w:rtl/>
              </w:rPr>
              <w:t xml:space="preserve"> נספח 1.5.1.2</w:t>
            </w:r>
          </w:p>
        </w:tc>
        <w:tc>
          <w:tcPr>
            <w:tcW w:w="3556" w:type="dxa"/>
            <w:vAlign w:val="center"/>
          </w:tcPr>
          <w:p w14:paraId="2D26E3EB" w14:textId="1F50749E" w:rsidR="00614A30" w:rsidRPr="00315466" w:rsidRDefault="00614A30" w:rsidP="00614A30">
            <w:pPr>
              <w:pStyle w:val="TableText"/>
              <w:rPr>
                <w:rFonts w:ascii="David" w:hAnsi="David"/>
                <w:sz w:val="24"/>
                <w:rtl/>
              </w:rPr>
            </w:pPr>
            <w:r w:rsidRPr="00315466">
              <w:rPr>
                <w:rFonts w:ascii="David" w:hAnsi="David"/>
                <w:sz w:val="24"/>
              </w:rPr>
              <w:t>20.6</w:t>
            </w:r>
          </w:p>
        </w:tc>
        <w:tc>
          <w:tcPr>
            <w:tcW w:w="3564" w:type="dxa"/>
            <w:vAlign w:val="center"/>
          </w:tcPr>
          <w:p w14:paraId="48026AEA" w14:textId="6C968E76" w:rsidR="00614A30" w:rsidRPr="00315466" w:rsidRDefault="00614A30" w:rsidP="00614A30">
            <w:pPr>
              <w:pStyle w:val="TableText"/>
              <w:spacing w:before="0"/>
              <w:rPr>
                <w:rtl/>
              </w:rPr>
            </w:pPr>
            <w:r w:rsidRPr="003F7CD8">
              <w:rPr>
                <w:rtl/>
              </w:rPr>
              <w:t>נבקש שבמקום 5 יירשם 10</w:t>
            </w:r>
            <w:r w:rsidRPr="003F7CD8">
              <w:t>.</w:t>
            </w:r>
          </w:p>
        </w:tc>
        <w:tc>
          <w:tcPr>
            <w:tcW w:w="3560" w:type="dxa"/>
            <w:vAlign w:val="center"/>
          </w:tcPr>
          <w:p w14:paraId="1FCC63DC" w14:textId="55626875" w:rsidR="00614A30" w:rsidRPr="00441226" w:rsidRDefault="00E814A5" w:rsidP="00614A30">
            <w:pPr>
              <w:pStyle w:val="TableText"/>
              <w:rPr>
                <w:rFonts w:ascii="David" w:hAnsi="David"/>
                <w:color w:val="000000"/>
                <w:highlight w:val="yellow"/>
                <w:rtl/>
              </w:rPr>
            </w:pPr>
            <w:r>
              <w:rPr>
                <w:rFonts w:ascii="David" w:hAnsi="David" w:hint="cs"/>
                <w:color w:val="000000"/>
                <w:rtl/>
              </w:rPr>
              <w:t>מקובל.</w:t>
            </w:r>
          </w:p>
        </w:tc>
      </w:tr>
      <w:tr w:rsidR="00614A30" w14:paraId="3BC4AA8B" w14:textId="77777777" w:rsidTr="00D962B6">
        <w:trPr>
          <w:trHeight w:val="794"/>
          <w:jc w:val="center"/>
        </w:trPr>
        <w:tc>
          <w:tcPr>
            <w:tcW w:w="509" w:type="dxa"/>
            <w:vAlign w:val="center"/>
          </w:tcPr>
          <w:p w14:paraId="790AF14E" w14:textId="74535B3D" w:rsidR="00614A30" w:rsidRPr="00447527" w:rsidRDefault="00614A30" w:rsidP="00614A30">
            <w:pPr>
              <w:pStyle w:val="TableText"/>
              <w:spacing w:before="0"/>
              <w:rPr>
                <w:rFonts w:ascii="David" w:hAnsi="David"/>
                <w:color w:val="000000"/>
                <w:sz w:val="20"/>
                <w:szCs w:val="22"/>
              </w:rPr>
            </w:pPr>
            <w:r>
              <w:rPr>
                <w:rFonts w:ascii="David" w:hAnsi="David"/>
                <w:color w:val="000000"/>
              </w:rPr>
              <w:lastRenderedPageBreak/>
              <w:t>69</w:t>
            </w:r>
          </w:p>
        </w:tc>
        <w:tc>
          <w:tcPr>
            <w:tcW w:w="3553" w:type="dxa"/>
            <w:vAlign w:val="center"/>
          </w:tcPr>
          <w:p w14:paraId="4BF82DA6" w14:textId="77777777" w:rsidR="00614A30" w:rsidRDefault="00614A30" w:rsidP="00614A30">
            <w:pPr>
              <w:pStyle w:val="TableText"/>
              <w:spacing w:before="0"/>
              <w:rPr>
                <w:rFonts w:ascii="David" w:hAnsi="David"/>
                <w:color w:val="000000"/>
                <w:rtl/>
              </w:rPr>
            </w:pPr>
            <w:r>
              <w:rPr>
                <w:rFonts w:ascii="David" w:hAnsi="David"/>
                <w:color w:val="000000"/>
                <w:szCs w:val="22"/>
                <w:rtl/>
              </w:rPr>
              <w:t>הסכם התקשרות</w:t>
            </w:r>
          </w:p>
          <w:p w14:paraId="33D83BAB" w14:textId="2B266DA5" w:rsidR="00614A30" w:rsidRDefault="00614A30" w:rsidP="00614A30">
            <w:pPr>
              <w:pStyle w:val="TableText"/>
              <w:spacing w:before="0"/>
              <w:rPr>
                <w:rFonts w:ascii="David" w:hAnsi="David"/>
                <w:color w:val="000000"/>
                <w:szCs w:val="22"/>
                <w:rtl/>
              </w:rPr>
            </w:pPr>
            <w:r w:rsidRPr="00417AE6">
              <w:rPr>
                <w:rFonts w:ascii="David" w:hAnsi="David" w:hint="cs"/>
                <w:color w:val="000000"/>
                <w:sz w:val="20"/>
                <w:szCs w:val="22"/>
                <w:rtl/>
              </w:rPr>
              <w:t>נספח 1.5.1.2</w:t>
            </w:r>
          </w:p>
        </w:tc>
        <w:tc>
          <w:tcPr>
            <w:tcW w:w="3556" w:type="dxa"/>
            <w:vAlign w:val="center"/>
          </w:tcPr>
          <w:p w14:paraId="0975CC31" w14:textId="66E4467E" w:rsidR="00614A30" w:rsidRPr="008F278A" w:rsidRDefault="00614A30" w:rsidP="00614A30">
            <w:pPr>
              <w:pStyle w:val="TableText"/>
              <w:spacing w:before="0"/>
              <w:rPr>
                <w:rFonts w:ascii="David" w:hAnsi="David"/>
                <w:sz w:val="24"/>
                <w:rtl/>
              </w:rPr>
            </w:pPr>
            <w:r w:rsidRPr="00315466">
              <w:rPr>
                <w:rFonts w:ascii="David" w:hAnsi="David"/>
                <w:sz w:val="24"/>
              </w:rPr>
              <w:t>20.9</w:t>
            </w:r>
          </w:p>
        </w:tc>
        <w:tc>
          <w:tcPr>
            <w:tcW w:w="3564" w:type="dxa"/>
            <w:vAlign w:val="center"/>
          </w:tcPr>
          <w:p w14:paraId="072728B4" w14:textId="5E7132E7" w:rsidR="00614A30" w:rsidRPr="00315466" w:rsidRDefault="00614A30" w:rsidP="00614A30">
            <w:pPr>
              <w:pStyle w:val="TableText"/>
              <w:spacing w:before="0"/>
            </w:pPr>
            <w:r w:rsidRPr="003F7CD8">
              <w:rPr>
                <w:rtl/>
              </w:rPr>
              <w:t>נבקש שהערבות לא תיחשב כפיצוי מוסכם אלא כזכות קיזוז בגין חוב קצוב של הספק לפי הסכם זה</w:t>
            </w:r>
            <w:r w:rsidRPr="003F7CD8">
              <w:t>.</w:t>
            </w:r>
          </w:p>
        </w:tc>
        <w:tc>
          <w:tcPr>
            <w:tcW w:w="3560" w:type="dxa"/>
            <w:vAlign w:val="center"/>
          </w:tcPr>
          <w:p w14:paraId="04513E03" w14:textId="32EE8EA7" w:rsidR="00614A30" w:rsidRPr="00037CAD" w:rsidRDefault="00037CAD" w:rsidP="00614A30">
            <w:pPr>
              <w:pStyle w:val="TableText"/>
              <w:spacing w:before="0"/>
              <w:rPr>
                <w:rFonts w:ascii="David" w:hAnsi="David"/>
                <w:color w:val="000000"/>
              </w:rPr>
            </w:pPr>
            <w:r w:rsidRPr="00037CAD">
              <w:rPr>
                <w:rFonts w:ascii="David" w:hAnsi="David" w:hint="cs"/>
                <w:color w:val="000000"/>
                <w:rtl/>
              </w:rPr>
              <w:t xml:space="preserve">אין שינוי במסמכי המכרז. </w:t>
            </w:r>
          </w:p>
        </w:tc>
      </w:tr>
      <w:tr w:rsidR="00614A30" w14:paraId="3CAF2A87" w14:textId="77777777" w:rsidTr="00D962B6">
        <w:trPr>
          <w:trHeight w:val="1020"/>
          <w:jc w:val="center"/>
        </w:trPr>
        <w:tc>
          <w:tcPr>
            <w:tcW w:w="509" w:type="dxa"/>
            <w:vAlign w:val="center"/>
          </w:tcPr>
          <w:p w14:paraId="15196729" w14:textId="7C90119A" w:rsidR="00614A30" w:rsidRDefault="00614A30" w:rsidP="00614A30">
            <w:pPr>
              <w:pStyle w:val="TableText"/>
              <w:rPr>
                <w:rFonts w:ascii="David" w:hAnsi="David"/>
                <w:color w:val="000000"/>
              </w:rPr>
            </w:pPr>
            <w:r>
              <w:rPr>
                <w:rFonts w:ascii="David" w:hAnsi="David"/>
                <w:color w:val="000000"/>
              </w:rPr>
              <w:t>70</w:t>
            </w:r>
          </w:p>
        </w:tc>
        <w:tc>
          <w:tcPr>
            <w:tcW w:w="3553" w:type="dxa"/>
            <w:vAlign w:val="center"/>
          </w:tcPr>
          <w:p w14:paraId="0792F8FD" w14:textId="77777777" w:rsidR="00614A30" w:rsidRDefault="00614A30" w:rsidP="00614A30">
            <w:pPr>
              <w:pStyle w:val="TableText"/>
              <w:rPr>
                <w:rFonts w:ascii="David" w:hAnsi="David"/>
                <w:color w:val="000000"/>
                <w:rtl/>
              </w:rPr>
            </w:pPr>
            <w:r>
              <w:rPr>
                <w:rFonts w:ascii="David" w:hAnsi="David"/>
                <w:color w:val="000000"/>
                <w:szCs w:val="22"/>
                <w:rtl/>
              </w:rPr>
              <w:t>הסכם התקשרות</w:t>
            </w:r>
          </w:p>
          <w:p w14:paraId="0A974005" w14:textId="78DD0F70" w:rsidR="00614A30" w:rsidRDefault="00614A30" w:rsidP="00614A30">
            <w:pPr>
              <w:pStyle w:val="TableText"/>
              <w:rPr>
                <w:rFonts w:ascii="David" w:hAnsi="David"/>
                <w:color w:val="000000"/>
                <w:rtl/>
              </w:rPr>
            </w:pPr>
            <w:r w:rsidRPr="00417AE6">
              <w:rPr>
                <w:rFonts w:ascii="David" w:hAnsi="David" w:hint="cs"/>
                <w:color w:val="000000"/>
                <w:sz w:val="20"/>
                <w:szCs w:val="22"/>
                <w:rtl/>
              </w:rPr>
              <w:t>נספח 1.5.1.2</w:t>
            </w:r>
          </w:p>
        </w:tc>
        <w:tc>
          <w:tcPr>
            <w:tcW w:w="3556" w:type="dxa"/>
            <w:vAlign w:val="center"/>
          </w:tcPr>
          <w:p w14:paraId="677FC2F8" w14:textId="37BAADAC" w:rsidR="00614A30" w:rsidRPr="00315466" w:rsidRDefault="00614A30" w:rsidP="00614A30">
            <w:pPr>
              <w:pStyle w:val="TableText"/>
              <w:rPr>
                <w:rFonts w:ascii="David" w:hAnsi="David"/>
                <w:sz w:val="24"/>
                <w:rtl/>
              </w:rPr>
            </w:pPr>
            <w:r w:rsidRPr="00315466">
              <w:rPr>
                <w:rFonts w:ascii="David" w:hAnsi="David"/>
                <w:sz w:val="24"/>
              </w:rPr>
              <w:t>21.1</w:t>
            </w:r>
          </w:p>
        </w:tc>
        <w:tc>
          <w:tcPr>
            <w:tcW w:w="3564" w:type="dxa"/>
            <w:vAlign w:val="center"/>
          </w:tcPr>
          <w:p w14:paraId="2B6792DC" w14:textId="0FA56C97" w:rsidR="00614A30" w:rsidRPr="00315466" w:rsidRDefault="00614A30" w:rsidP="00614A30">
            <w:pPr>
              <w:pStyle w:val="TableText"/>
              <w:spacing w:before="0"/>
              <w:rPr>
                <w:rtl/>
              </w:rPr>
            </w:pPr>
            <w:r w:rsidRPr="003F7CD8">
              <w:rPr>
                <w:rtl/>
              </w:rPr>
              <w:t>נבקש שיובהר כי זכות הקיזוז היא רק בגין חוב קצוב לפי הסכם זה ולאחר שנשלחה לספק התראה מראש ובכתב של לפחות 14 ימים</w:t>
            </w:r>
            <w:r w:rsidRPr="003F7CD8">
              <w:t>.</w:t>
            </w:r>
          </w:p>
        </w:tc>
        <w:tc>
          <w:tcPr>
            <w:tcW w:w="3560" w:type="dxa"/>
            <w:vAlign w:val="center"/>
          </w:tcPr>
          <w:p w14:paraId="3F79BF5D" w14:textId="11883F3C" w:rsidR="00614A30" w:rsidRPr="00037CAD" w:rsidRDefault="00037CAD" w:rsidP="00614A30">
            <w:pPr>
              <w:pStyle w:val="TableText"/>
              <w:rPr>
                <w:rFonts w:ascii="David" w:hAnsi="David"/>
                <w:color w:val="000000"/>
                <w:rtl/>
              </w:rPr>
            </w:pPr>
            <w:r w:rsidRPr="00037CAD">
              <w:rPr>
                <w:rFonts w:ascii="David" w:hAnsi="David" w:hint="cs"/>
                <w:color w:val="000000"/>
                <w:rtl/>
              </w:rPr>
              <w:t xml:space="preserve">ראו מענה לשאלה 32 </w:t>
            </w:r>
          </w:p>
        </w:tc>
      </w:tr>
      <w:tr w:rsidR="00614A30" w14:paraId="260B5F8C" w14:textId="77777777" w:rsidTr="00D962B6">
        <w:trPr>
          <w:trHeight w:val="340"/>
          <w:jc w:val="center"/>
        </w:trPr>
        <w:tc>
          <w:tcPr>
            <w:tcW w:w="509" w:type="dxa"/>
            <w:vAlign w:val="center"/>
          </w:tcPr>
          <w:p w14:paraId="26FF4B6B" w14:textId="27636813" w:rsidR="00614A30" w:rsidRDefault="00614A30" w:rsidP="00614A30">
            <w:pPr>
              <w:pStyle w:val="TableText"/>
              <w:spacing w:before="0"/>
              <w:rPr>
                <w:rFonts w:ascii="David" w:hAnsi="David"/>
                <w:color w:val="000000"/>
              </w:rPr>
            </w:pPr>
            <w:r>
              <w:rPr>
                <w:rFonts w:ascii="David" w:hAnsi="David"/>
                <w:color w:val="000000"/>
              </w:rPr>
              <w:t>71</w:t>
            </w:r>
          </w:p>
        </w:tc>
        <w:tc>
          <w:tcPr>
            <w:tcW w:w="3553" w:type="dxa"/>
            <w:vAlign w:val="center"/>
          </w:tcPr>
          <w:p w14:paraId="2AFD2190" w14:textId="1F2B31BC" w:rsidR="00614A30" w:rsidRDefault="00614A30" w:rsidP="00614A30">
            <w:pPr>
              <w:pStyle w:val="TableText"/>
              <w:spacing w:before="0"/>
              <w:rPr>
                <w:rFonts w:ascii="David" w:hAnsi="David"/>
                <w:color w:val="000000"/>
                <w:rtl/>
              </w:rPr>
            </w:pPr>
            <w:r>
              <w:rPr>
                <w:rFonts w:ascii="David" w:hAnsi="David"/>
                <w:color w:val="000000"/>
                <w:szCs w:val="22"/>
                <w:rtl/>
              </w:rPr>
              <w:t>הסכם התקשרות</w:t>
            </w:r>
            <w:r>
              <w:rPr>
                <w:rFonts w:ascii="David" w:hAnsi="David" w:hint="cs"/>
                <w:color w:val="000000"/>
                <w:rtl/>
              </w:rPr>
              <w:t xml:space="preserve">, </w:t>
            </w:r>
            <w:r w:rsidRPr="00417AE6">
              <w:rPr>
                <w:rFonts w:ascii="David" w:hAnsi="David" w:hint="cs"/>
                <w:color w:val="000000"/>
                <w:sz w:val="20"/>
                <w:szCs w:val="22"/>
                <w:rtl/>
              </w:rPr>
              <w:t xml:space="preserve"> נספח 1.5.1.2</w:t>
            </w:r>
          </w:p>
        </w:tc>
        <w:tc>
          <w:tcPr>
            <w:tcW w:w="3556" w:type="dxa"/>
            <w:vAlign w:val="center"/>
          </w:tcPr>
          <w:p w14:paraId="4BFD550C" w14:textId="1B4D24DA" w:rsidR="00614A30" w:rsidRPr="00315466" w:rsidRDefault="00614A30" w:rsidP="00614A30">
            <w:pPr>
              <w:pStyle w:val="TableText"/>
              <w:spacing w:before="0"/>
              <w:rPr>
                <w:rFonts w:ascii="David" w:hAnsi="David"/>
                <w:sz w:val="24"/>
                <w:rtl/>
              </w:rPr>
            </w:pPr>
            <w:r w:rsidRPr="00315466">
              <w:rPr>
                <w:rFonts w:ascii="David" w:hAnsi="David"/>
                <w:sz w:val="24"/>
              </w:rPr>
              <w:t>23.1</w:t>
            </w:r>
          </w:p>
        </w:tc>
        <w:tc>
          <w:tcPr>
            <w:tcW w:w="3564" w:type="dxa"/>
            <w:vAlign w:val="center"/>
          </w:tcPr>
          <w:p w14:paraId="50B48EFE" w14:textId="798B7690" w:rsidR="00614A30" w:rsidRPr="00315466" w:rsidRDefault="00614A30" w:rsidP="00614A30">
            <w:pPr>
              <w:pStyle w:val="TableText"/>
              <w:spacing w:before="0"/>
              <w:rPr>
                <w:rtl/>
              </w:rPr>
            </w:pPr>
            <w:r w:rsidRPr="003F7CD8">
              <w:rPr>
                <w:rtl/>
              </w:rPr>
              <w:t>נבקש שהסעיף ינוסח באופן הדדי</w:t>
            </w:r>
            <w:r w:rsidRPr="003F7CD8">
              <w:t>.</w:t>
            </w:r>
          </w:p>
        </w:tc>
        <w:tc>
          <w:tcPr>
            <w:tcW w:w="3560" w:type="dxa"/>
            <w:vAlign w:val="center"/>
          </w:tcPr>
          <w:p w14:paraId="39DE73C0" w14:textId="1F155C72" w:rsidR="00614A30" w:rsidRPr="00800053" w:rsidRDefault="00800053" w:rsidP="00614A30">
            <w:pPr>
              <w:pStyle w:val="TableText"/>
              <w:spacing w:before="0"/>
              <w:rPr>
                <w:rFonts w:ascii="David" w:hAnsi="David"/>
                <w:color w:val="000000"/>
                <w:rtl/>
              </w:rPr>
            </w:pPr>
            <w:r w:rsidRPr="00800053">
              <w:rPr>
                <w:rFonts w:ascii="David" w:hAnsi="David" w:hint="cs"/>
                <w:color w:val="000000"/>
                <w:rtl/>
              </w:rPr>
              <w:t>אין שינוי במסמכי המכרז.</w:t>
            </w:r>
          </w:p>
        </w:tc>
      </w:tr>
      <w:tr w:rsidR="00614A30" w14:paraId="151F2E7A" w14:textId="77777777" w:rsidTr="00D962B6">
        <w:trPr>
          <w:trHeight w:val="794"/>
          <w:jc w:val="center"/>
        </w:trPr>
        <w:tc>
          <w:tcPr>
            <w:tcW w:w="509" w:type="dxa"/>
            <w:vAlign w:val="center"/>
          </w:tcPr>
          <w:p w14:paraId="1D5D4CB0" w14:textId="7C99DBA8" w:rsidR="00614A30" w:rsidRDefault="00614A30" w:rsidP="00614A30">
            <w:pPr>
              <w:pStyle w:val="TableText"/>
              <w:spacing w:before="0"/>
              <w:rPr>
                <w:rFonts w:ascii="David" w:hAnsi="David"/>
                <w:color w:val="000000"/>
              </w:rPr>
            </w:pPr>
            <w:r>
              <w:rPr>
                <w:rFonts w:ascii="David" w:hAnsi="David"/>
                <w:color w:val="000000"/>
              </w:rPr>
              <w:t>72</w:t>
            </w:r>
          </w:p>
        </w:tc>
        <w:tc>
          <w:tcPr>
            <w:tcW w:w="3553" w:type="dxa"/>
            <w:vAlign w:val="center"/>
          </w:tcPr>
          <w:p w14:paraId="6AD56595" w14:textId="77777777" w:rsidR="00614A30" w:rsidRDefault="00614A30" w:rsidP="00614A30">
            <w:pPr>
              <w:pStyle w:val="TableText"/>
              <w:spacing w:before="0"/>
              <w:rPr>
                <w:rFonts w:ascii="David" w:hAnsi="David"/>
                <w:color w:val="000000"/>
                <w:rtl/>
              </w:rPr>
            </w:pPr>
            <w:r>
              <w:rPr>
                <w:rFonts w:ascii="David" w:hAnsi="David"/>
                <w:color w:val="000000"/>
                <w:szCs w:val="22"/>
                <w:rtl/>
              </w:rPr>
              <w:t>הסכם התקשרות</w:t>
            </w:r>
          </w:p>
          <w:p w14:paraId="1F53B2B6" w14:textId="17A6FB98" w:rsidR="00614A30" w:rsidRDefault="00614A30" w:rsidP="00614A30">
            <w:pPr>
              <w:pStyle w:val="TableText"/>
              <w:spacing w:before="0"/>
              <w:rPr>
                <w:rFonts w:ascii="David" w:hAnsi="David"/>
                <w:color w:val="000000"/>
                <w:rtl/>
              </w:rPr>
            </w:pPr>
            <w:r w:rsidRPr="00417AE6">
              <w:rPr>
                <w:rFonts w:ascii="David" w:hAnsi="David" w:hint="cs"/>
                <w:color w:val="000000"/>
                <w:sz w:val="20"/>
                <w:szCs w:val="22"/>
                <w:rtl/>
              </w:rPr>
              <w:t>נספח 1.5.1.2</w:t>
            </w:r>
          </w:p>
        </w:tc>
        <w:tc>
          <w:tcPr>
            <w:tcW w:w="3556" w:type="dxa"/>
            <w:vAlign w:val="center"/>
          </w:tcPr>
          <w:p w14:paraId="68FBC17D" w14:textId="76507B6E" w:rsidR="00614A30" w:rsidRPr="00315466" w:rsidRDefault="00614A30" w:rsidP="00614A30">
            <w:pPr>
              <w:pStyle w:val="TableText"/>
              <w:spacing w:before="0"/>
              <w:rPr>
                <w:rFonts w:ascii="David" w:hAnsi="David"/>
                <w:sz w:val="24"/>
                <w:rtl/>
              </w:rPr>
            </w:pPr>
            <w:r w:rsidRPr="00315466">
              <w:rPr>
                <w:rFonts w:ascii="David" w:hAnsi="David"/>
                <w:sz w:val="24"/>
              </w:rPr>
              <w:t>24.3</w:t>
            </w:r>
          </w:p>
        </w:tc>
        <w:tc>
          <w:tcPr>
            <w:tcW w:w="3564" w:type="dxa"/>
            <w:vAlign w:val="center"/>
          </w:tcPr>
          <w:p w14:paraId="1D3ABC4B" w14:textId="089C1464" w:rsidR="00614A30" w:rsidRPr="00315466" w:rsidRDefault="00614A30" w:rsidP="00614A30">
            <w:pPr>
              <w:pStyle w:val="TableText"/>
              <w:spacing w:before="0"/>
              <w:rPr>
                <w:rtl/>
              </w:rPr>
            </w:pPr>
            <w:r w:rsidRPr="003F7CD8">
              <w:rPr>
                <w:rtl/>
              </w:rPr>
              <w:t xml:space="preserve">נבקש שזכות הספק </w:t>
            </w:r>
            <w:proofErr w:type="spellStart"/>
            <w:r w:rsidRPr="003F7CD8">
              <w:rPr>
                <w:rtl/>
              </w:rPr>
              <w:t>לסעדים</w:t>
            </w:r>
            <w:proofErr w:type="spellEnd"/>
            <w:r w:rsidRPr="003F7CD8">
              <w:rPr>
                <w:rtl/>
              </w:rPr>
              <w:t xml:space="preserve"> זמניים או סעדים אחרים לא תוגבל שכן זו פוגעת שלא כדין בזכות הגישה לערכאות</w:t>
            </w:r>
            <w:r w:rsidRPr="003F7CD8">
              <w:t>.</w:t>
            </w:r>
          </w:p>
        </w:tc>
        <w:tc>
          <w:tcPr>
            <w:tcW w:w="3560" w:type="dxa"/>
            <w:vAlign w:val="center"/>
          </w:tcPr>
          <w:p w14:paraId="71564197" w14:textId="04E37CCE" w:rsidR="00614A30" w:rsidRPr="00441226" w:rsidRDefault="00B5480C" w:rsidP="00614A30">
            <w:pPr>
              <w:pStyle w:val="TableText"/>
              <w:spacing w:before="0"/>
              <w:rPr>
                <w:rFonts w:ascii="David" w:hAnsi="David"/>
                <w:color w:val="000000"/>
                <w:highlight w:val="yellow"/>
                <w:rtl/>
              </w:rPr>
            </w:pPr>
            <w:r w:rsidRPr="00B5480C">
              <w:rPr>
                <w:rFonts w:ascii="David" w:hAnsi="David" w:hint="cs"/>
                <w:color w:val="000000"/>
                <w:rtl/>
              </w:rPr>
              <w:t xml:space="preserve">אין שינוי במסמכי המכרז. יובהר כי מטרת הסעיף הינה שמירה על רציפות קבלת השירותים בהתאם להוראות הסכם </w:t>
            </w:r>
            <w:proofErr w:type="spellStart"/>
            <w:r w:rsidRPr="00B5480C">
              <w:rPr>
                <w:rFonts w:ascii="David" w:hAnsi="David" w:hint="cs"/>
                <w:color w:val="000000"/>
                <w:rtl/>
              </w:rPr>
              <w:t>ומסממכי</w:t>
            </w:r>
            <w:proofErr w:type="spellEnd"/>
            <w:r w:rsidRPr="00B5480C">
              <w:rPr>
                <w:rFonts w:ascii="David" w:hAnsi="David" w:hint="cs"/>
                <w:color w:val="000000"/>
                <w:rtl/>
              </w:rPr>
              <w:t xml:space="preserve"> המכרז וכי אין הכוונה למנוע את הגישה לערכאות משפטיות. </w:t>
            </w:r>
          </w:p>
        </w:tc>
      </w:tr>
    </w:tbl>
    <w:p w14:paraId="199108D2" w14:textId="77777777" w:rsidR="006D7DB9" w:rsidRPr="006D7DB9" w:rsidRDefault="006D7DB9" w:rsidP="006D7DB9">
      <w:pPr>
        <w:rPr>
          <w:rtl/>
          <w:lang w:eastAsia="he-IL"/>
        </w:rPr>
      </w:pPr>
    </w:p>
    <w:p w14:paraId="6C0C1C61" w14:textId="77777777" w:rsidR="00D1464F" w:rsidRPr="00352C49" w:rsidRDefault="00F51F6C" w:rsidP="004E019F">
      <w:pPr>
        <w:pStyle w:val="Para2"/>
        <w:spacing w:before="60"/>
      </w:pPr>
      <w:r>
        <w:rPr>
          <w:rFonts w:hint="cs"/>
          <w:rtl/>
          <w:lang w:val="pl-PL"/>
        </w:rPr>
        <w:t xml:space="preserve"> </w:t>
      </w:r>
      <w:bookmarkEnd w:id="0"/>
      <w:bookmarkEnd w:id="1"/>
      <w:bookmarkEnd w:id="2"/>
    </w:p>
    <w:sectPr w:rsidR="00D1464F" w:rsidRPr="00352C49" w:rsidSect="004E019F">
      <w:headerReference w:type="default" r:id="rId12"/>
      <w:footerReference w:type="default" r:id="rId13"/>
      <w:headerReference w:type="first" r:id="rId14"/>
      <w:footerReference w:type="first" r:id="rId15"/>
      <w:pgSz w:w="16840" w:h="11907" w:orient="landscape" w:code="9"/>
      <w:pgMar w:top="1134" w:right="1134" w:bottom="1134" w:left="1134" w:header="113" w:footer="113" w:gutter="567"/>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317104" w14:textId="77777777" w:rsidR="004E3619" w:rsidRDefault="004E3619" w:rsidP="001B29DC">
      <w:r>
        <w:separator/>
      </w:r>
    </w:p>
  </w:endnote>
  <w:endnote w:type="continuationSeparator" w:id="0">
    <w:p w14:paraId="1220F364" w14:textId="77777777" w:rsidR="004E3619" w:rsidRDefault="004E3619"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a8"/>
      <w:tblpPr w:leftFromText="180" w:rightFromText="180" w:vertAnchor="text" w:tblpXSpec="center" w:tblpY="1"/>
      <w:tblOverlap w:val="never"/>
      <w:bidiVisual/>
      <w:tblW w:w="1474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16"/>
      <w:gridCol w:w="4749"/>
      <w:gridCol w:w="4977"/>
    </w:tblGrid>
    <w:tr w:rsidR="003D44AA" w14:paraId="4C0B1C5C" w14:textId="77777777" w:rsidTr="006D7DB9">
      <w:trPr>
        <w:jc w:val="center"/>
      </w:trPr>
      <w:tc>
        <w:tcPr>
          <w:tcW w:w="3183" w:type="dxa"/>
          <w:tcBorders>
            <w:top w:val="single" w:sz="4" w:space="0" w:color="auto"/>
          </w:tcBorders>
        </w:tcPr>
        <w:p w14:paraId="7F9848A7" w14:textId="77777777" w:rsidR="003D44AA" w:rsidRPr="003D44AA" w:rsidRDefault="006D7DB9" w:rsidP="006D7DB9">
          <w:pPr>
            <w:pStyle w:val="ab"/>
            <w:ind w:left="7"/>
            <w:jc w:val="center"/>
            <w:rPr>
              <w:sz w:val="18"/>
              <w:szCs w:val="18"/>
              <w:rtl/>
            </w:rPr>
          </w:pPr>
          <w:r>
            <w:rPr>
              <w:rFonts w:hint="cs"/>
              <w:sz w:val="18"/>
              <w:szCs w:val="18"/>
              <w:rtl/>
            </w:rPr>
            <w:t>חתימה וחותמת המציע</w:t>
          </w:r>
        </w:p>
      </w:tc>
      <w:tc>
        <w:tcPr>
          <w:tcW w:w="3013" w:type="dxa"/>
        </w:tcPr>
        <w:p w14:paraId="10283624" w14:textId="77777777" w:rsidR="003D44AA" w:rsidRPr="00206FEB" w:rsidRDefault="003D44AA" w:rsidP="006D7DB9">
          <w:pPr>
            <w:pStyle w:val="ab"/>
            <w:jc w:val="center"/>
            <w:rPr>
              <w:sz w:val="18"/>
              <w:szCs w:val="18"/>
              <w:rtl/>
            </w:rPr>
          </w:pPr>
        </w:p>
      </w:tc>
      <w:tc>
        <w:tcPr>
          <w:tcW w:w="3158" w:type="dxa"/>
        </w:tcPr>
        <w:p w14:paraId="71B1C623" w14:textId="77777777" w:rsidR="003D44AA" w:rsidRPr="003D44AA" w:rsidRDefault="003D44AA" w:rsidP="006D7DB9">
          <w:pPr>
            <w:pStyle w:val="ab"/>
            <w:jc w:val="right"/>
            <w:rPr>
              <w:sz w:val="18"/>
              <w:szCs w:val="18"/>
              <w:rtl/>
            </w:rPr>
          </w:pPr>
          <w:r w:rsidRPr="003D44AA">
            <w:rPr>
              <w:rFonts w:hint="cs"/>
              <w:sz w:val="18"/>
              <w:szCs w:val="18"/>
              <w:rtl/>
            </w:rPr>
            <w:t xml:space="preserve">עמ' </w:t>
          </w:r>
          <w:r w:rsidRPr="003D44AA">
            <w:rPr>
              <w:sz w:val="18"/>
              <w:szCs w:val="18"/>
              <w:rtl/>
            </w:rPr>
            <w:fldChar w:fldCharType="begin"/>
          </w:r>
          <w:r w:rsidRPr="003D44AA">
            <w:rPr>
              <w:sz w:val="18"/>
              <w:szCs w:val="18"/>
              <w:rtl/>
            </w:rPr>
            <w:instrText xml:space="preserve"> </w:instrText>
          </w:r>
          <w:r w:rsidRPr="003D44AA">
            <w:rPr>
              <w:rFonts w:hint="cs"/>
              <w:sz w:val="18"/>
              <w:szCs w:val="18"/>
            </w:rPr>
            <w:instrText>PAGE   \* MERGEFORMAT</w:instrText>
          </w:r>
          <w:r w:rsidRPr="003D44AA">
            <w:rPr>
              <w:sz w:val="18"/>
              <w:szCs w:val="18"/>
              <w:rtl/>
            </w:rPr>
            <w:instrText xml:space="preserve"> </w:instrText>
          </w:r>
          <w:r w:rsidRPr="003D44AA">
            <w:rPr>
              <w:sz w:val="18"/>
              <w:szCs w:val="18"/>
              <w:rtl/>
            </w:rPr>
            <w:fldChar w:fldCharType="separate"/>
          </w:r>
          <w:r w:rsidR="005A6956">
            <w:rPr>
              <w:noProof/>
              <w:sz w:val="18"/>
              <w:szCs w:val="18"/>
              <w:rtl/>
            </w:rPr>
            <w:t>1</w:t>
          </w:r>
          <w:r w:rsidRPr="003D44AA">
            <w:rPr>
              <w:sz w:val="18"/>
              <w:szCs w:val="18"/>
              <w:rtl/>
            </w:rPr>
            <w:fldChar w:fldCharType="end"/>
          </w:r>
          <w:r w:rsidRPr="003D44AA">
            <w:rPr>
              <w:rFonts w:hint="cs"/>
              <w:sz w:val="18"/>
              <w:szCs w:val="18"/>
              <w:rtl/>
            </w:rPr>
            <w:t xml:space="preserve"> מתוך </w:t>
          </w:r>
          <w:r w:rsidRPr="003D44AA">
            <w:rPr>
              <w:noProof/>
              <w:sz w:val="18"/>
              <w:szCs w:val="18"/>
            </w:rPr>
            <w:fldChar w:fldCharType="begin"/>
          </w:r>
          <w:r w:rsidRPr="003D44AA">
            <w:rPr>
              <w:noProof/>
              <w:sz w:val="18"/>
              <w:szCs w:val="18"/>
            </w:rPr>
            <w:instrText xml:space="preserve"> NUMPAGES   \* MERGEFORMAT </w:instrText>
          </w:r>
          <w:r w:rsidRPr="003D44AA">
            <w:rPr>
              <w:noProof/>
              <w:sz w:val="18"/>
              <w:szCs w:val="18"/>
            </w:rPr>
            <w:fldChar w:fldCharType="separate"/>
          </w:r>
          <w:r w:rsidR="005A6956">
            <w:rPr>
              <w:noProof/>
              <w:sz w:val="18"/>
              <w:szCs w:val="18"/>
              <w:rtl/>
            </w:rPr>
            <w:t>1</w:t>
          </w:r>
          <w:r w:rsidRPr="003D44AA">
            <w:rPr>
              <w:noProof/>
              <w:sz w:val="18"/>
              <w:szCs w:val="18"/>
            </w:rPr>
            <w:fldChar w:fldCharType="end"/>
          </w:r>
        </w:p>
      </w:tc>
    </w:tr>
  </w:tbl>
  <w:p w14:paraId="614BC1C6" w14:textId="77777777" w:rsidR="00907959" w:rsidRDefault="00907959" w:rsidP="003D44AA">
    <w:pPr>
      <w:pStyle w:val="ab"/>
      <w:jc w:val="right"/>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9211F4" w14:textId="77777777" w:rsidR="00907959" w:rsidRDefault="00907959" w:rsidP="00907959">
    <w:pPr>
      <w:pStyle w:val="ab"/>
      <w:jc w:val="right"/>
    </w:pPr>
    <w:r>
      <w:rPr>
        <w:rFonts w:hint="cs"/>
        <w:rtl/>
      </w:rPr>
      <w:t xml:space="preserve">עמ'  </w:t>
    </w:r>
    <w:r>
      <w:rPr>
        <w:rtl/>
      </w:rPr>
      <w:fldChar w:fldCharType="begin"/>
    </w:r>
    <w:r>
      <w:rPr>
        <w:rtl/>
      </w:rPr>
      <w:instrText xml:space="preserve"> </w:instrText>
    </w:r>
    <w:r>
      <w:rPr>
        <w:rFonts w:hint="cs"/>
      </w:rPr>
      <w:instrText>PAGE   \* MERGEFORMAT</w:instrText>
    </w:r>
    <w:r>
      <w:rPr>
        <w:rtl/>
      </w:rPr>
      <w:instrText xml:space="preserve"> </w:instrText>
    </w:r>
    <w:r>
      <w:rPr>
        <w:rtl/>
      </w:rPr>
      <w:fldChar w:fldCharType="separate"/>
    </w:r>
    <w:r>
      <w:rPr>
        <w:noProof/>
        <w:rtl/>
      </w:rPr>
      <w:t>1</w:t>
    </w:r>
    <w:r>
      <w:rPr>
        <w:rtl/>
      </w:rPr>
      <w:fldChar w:fldCharType="end"/>
    </w:r>
    <w:r>
      <w:rPr>
        <w:rFonts w:hint="cs"/>
        <w:rtl/>
      </w:rPr>
      <w:t xml:space="preserve"> מתוך </w:t>
    </w:r>
    <w:r w:rsidR="004A3D2C">
      <w:rPr>
        <w:noProof/>
      </w:rPr>
      <w:fldChar w:fldCharType="begin"/>
    </w:r>
    <w:r w:rsidR="004A3D2C">
      <w:rPr>
        <w:noProof/>
      </w:rPr>
      <w:instrText xml:space="preserve"> NUMPAGES   \* MERGEFORMAT </w:instrText>
    </w:r>
    <w:r w:rsidR="004A3D2C">
      <w:rPr>
        <w:noProof/>
      </w:rPr>
      <w:fldChar w:fldCharType="separate"/>
    </w:r>
    <w:r w:rsidR="00F775F9">
      <w:rPr>
        <w:noProof/>
        <w:rtl/>
      </w:rPr>
      <w:t>2</w:t>
    </w:r>
    <w:r w:rsidR="004A3D2C">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0D8429" w14:textId="77777777" w:rsidR="004E3619" w:rsidRDefault="004E3619" w:rsidP="001B29DC">
      <w:r>
        <w:separator/>
      </w:r>
    </w:p>
  </w:footnote>
  <w:footnote w:type="continuationSeparator" w:id="0">
    <w:p w14:paraId="177DD75C" w14:textId="77777777" w:rsidR="004E3619" w:rsidRDefault="004E3619"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49DFF5" w14:textId="77777777" w:rsidR="00C26FA0" w:rsidRDefault="00C26FA0" w:rsidP="00C26FA0">
    <w:pPr>
      <w:pStyle w:val="Para0"/>
      <w:rPr>
        <w:rtl/>
      </w:rPr>
    </w:pPr>
  </w:p>
  <w:tbl>
    <w:tblPr>
      <w:tblStyle w:val="a8"/>
      <w:bidiVisual/>
      <w:tblW w:w="1474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990"/>
      <w:gridCol w:w="2995"/>
      <w:gridCol w:w="5757"/>
    </w:tblGrid>
    <w:tr w:rsidR="00907959" w14:paraId="2B60C842" w14:textId="77777777" w:rsidTr="004E019F">
      <w:trPr>
        <w:trHeight w:val="574"/>
        <w:jc w:val="center"/>
      </w:trPr>
      <w:tc>
        <w:tcPr>
          <w:tcW w:w="3686" w:type="dxa"/>
        </w:tcPr>
        <w:p w14:paraId="2F21BACF" w14:textId="77777777" w:rsidR="00907959" w:rsidRPr="00EE5A85" w:rsidRDefault="00907959" w:rsidP="00907959">
          <w:pPr>
            <w:pStyle w:val="SubjectTitle"/>
            <w:spacing w:before="0" w:after="0" w:line="276" w:lineRule="auto"/>
            <w:jc w:val="left"/>
            <w:rPr>
              <w:b w:val="0"/>
              <w:bCs w:val="0"/>
              <w:sz w:val="32"/>
              <w:szCs w:val="32"/>
              <w:rtl/>
              <w:lang w:eastAsia="en-US"/>
            </w:rPr>
          </w:pPr>
          <w:r>
            <w:rPr>
              <w:noProof/>
              <w:lang w:eastAsia="en-US"/>
            </w:rPr>
            <w:drawing>
              <wp:anchor distT="0" distB="0" distL="114300" distR="114300" simplePos="0" relativeHeight="251665408" behindDoc="0" locked="0" layoutInCell="1" allowOverlap="1" wp14:anchorId="75A963EC" wp14:editId="7E6B56BB">
                <wp:simplePos x="0" y="0"/>
                <wp:positionH relativeFrom="margin">
                  <wp:align>right</wp:align>
                </wp:positionH>
                <wp:positionV relativeFrom="paragraph">
                  <wp:posOffset>21590</wp:posOffset>
                </wp:positionV>
                <wp:extent cx="1908542" cy="314554"/>
                <wp:effectExtent l="0" t="0" r="0" b="9525"/>
                <wp:wrapNone/>
                <wp:docPr id="1" name="תמונה 1" descr="לעמוד הבית של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לעמוד הבית של משרד המשפטים"/>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08542" cy="314554"/>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843" w:type="dxa"/>
        </w:tcPr>
        <w:p w14:paraId="3C0853E4" w14:textId="77777777" w:rsidR="00907959" w:rsidRDefault="00907959" w:rsidP="00907959">
          <w:pPr>
            <w:tabs>
              <w:tab w:val="left" w:pos="1770"/>
              <w:tab w:val="center" w:pos="4535"/>
              <w:tab w:val="right" w:pos="9070"/>
            </w:tabs>
            <w:jc w:val="center"/>
            <w:rPr>
              <w:rtl/>
            </w:rPr>
          </w:pPr>
        </w:p>
      </w:tc>
      <w:tc>
        <w:tcPr>
          <w:tcW w:w="3543" w:type="dxa"/>
        </w:tcPr>
        <w:p w14:paraId="2687309D" w14:textId="77777777" w:rsidR="00907959" w:rsidRDefault="002F74C3" w:rsidP="00907959">
          <w:pPr>
            <w:tabs>
              <w:tab w:val="left" w:pos="1770"/>
              <w:tab w:val="center" w:pos="4535"/>
              <w:tab w:val="right" w:pos="9070"/>
            </w:tabs>
            <w:jc w:val="right"/>
            <w:rPr>
              <w:rtl/>
            </w:rPr>
          </w:pPr>
          <w:r>
            <w:rPr>
              <w:noProof/>
              <w:color w:val="1F497D"/>
            </w:rPr>
            <w:drawing>
              <wp:inline distT="0" distB="0" distL="0" distR="0" wp14:anchorId="76EB49D4" wp14:editId="3B7C3AA2">
                <wp:extent cx="2160000" cy="366544"/>
                <wp:effectExtent l="0" t="0" r="0" b="0"/>
                <wp:docPr id="6" name="תמונה 6" descr="SignatureHEB (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ignatureHEB (004)"/>
                        <pic:cNvPicPr>
                          <a:picLocks noChangeAspect="1" noChangeArrowheads="1"/>
                        </pic:cNvPicPr>
                      </pic:nvPicPr>
                      <pic:blipFill>
                        <a:blip r:embed="rId2" r:link="rId3">
                          <a:extLst>
                            <a:ext uri="{28A0092B-C50C-407E-A947-70E740481C1C}">
                              <a14:useLocalDpi xmlns:a14="http://schemas.microsoft.com/office/drawing/2010/main" val="0"/>
                            </a:ext>
                          </a:extLst>
                        </a:blip>
                        <a:srcRect/>
                        <a:stretch>
                          <a:fillRect/>
                        </a:stretch>
                      </pic:blipFill>
                      <pic:spPr bwMode="auto">
                        <a:xfrm>
                          <a:off x="0" y="0"/>
                          <a:ext cx="2160000" cy="366544"/>
                        </a:xfrm>
                        <a:prstGeom prst="rect">
                          <a:avLst/>
                        </a:prstGeom>
                        <a:noFill/>
                        <a:ln>
                          <a:noFill/>
                        </a:ln>
                      </pic:spPr>
                    </pic:pic>
                  </a:graphicData>
                </a:graphic>
              </wp:inline>
            </w:drawing>
          </w:r>
        </w:p>
      </w:tc>
    </w:tr>
  </w:tbl>
  <w:p w14:paraId="3AEF61EC" w14:textId="77777777" w:rsidR="00907959" w:rsidRDefault="00907959" w:rsidP="00C26FA0">
    <w:pPr>
      <w:pStyle w:val="Para0"/>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a8"/>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86"/>
      <w:gridCol w:w="1843"/>
      <w:gridCol w:w="3543"/>
    </w:tblGrid>
    <w:tr w:rsidR="001173B8" w14:paraId="1762FEE0" w14:textId="77777777" w:rsidTr="001173B8">
      <w:trPr>
        <w:trHeight w:val="574"/>
      </w:trPr>
      <w:tc>
        <w:tcPr>
          <w:tcW w:w="3686" w:type="dxa"/>
        </w:tcPr>
        <w:p w14:paraId="1AD94B2A" w14:textId="77777777" w:rsidR="001173B8" w:rsidRPr="00EE5A85" w:rsidRDefault="001173B8" w:rsidP="001173B8">
          <w:pPr>
            <w:pStyle w:val="SubjectTitle"/>
            <w:spacing w:before="0" w:after="0" w:line="276" w:lineRule="auto"/>
            <w:jc w:val="left"/>
            <w:rPr>
              <w:b w:val="0"/>
              <w:bCs w:val="0"/>
              <w:sz w:val="32"/>
              <w:szCs w:val="32"/>
              <w:rtl/>
              <w:lang w:eastAsia="en-US"/>
            </w:rPr>
          </w:pPr>
          <w:r>
            <w:rPr>
              <w:noProof/>
              <w:lang w:eastAsia="en-US"/>
            </w:rPr>
            <w:drawing>
              <wp:anchor distT="0" distB="0" distL="114300" distR="114300" simplePos="0" relativeHeight="251662336" behindDoc="0" locked="0" layoutInCell="1" allowOverlap="1" wp14:anchorId="27E232FE" wp14:editId="2BCB0175">
                <wp:simplePos x="0" y="0"/>
                <wp:positionH relativeFrom="margin">
                  <wp:posOffset>362890</wp:posOffset>
                </wp:positionH>
                <wp:positionV relativeFrom="paragraph">
                  <wp:posOffset>-253</wp:posOffset>
                </wp:positionV>
                <wp:extent cx="1908542" cy="314554"/>
                <wp:effectExtent l="0" t="0" r="0" b="9525"/>
                <wp:wrapNone/>
                <wp:docPr id="3" name="תמונה 3" descr="לעמוד הבית של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לעמוד הבית של משרד המשפטים"/>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45623" cy="32066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843" w:type="dxa"/>
        </w:tcPr>
        <w:p w14:paraId="1D253B6A" w14:textId="77777777" w:rsidR="001173B8" w:rsidRDefault="001173B8" w:rsidP="001173B8">
          <w:pPr>
            <w:tabs>
              <w:tab w:val="left" w:pos="1770"/>
              <w:tab w:val="center" w:pos="4535"/>
              <w:tab w:val="right" w:pos="9070"/>
            </w:tabs>
            <w:jc w:val="center"/>
            <w:rPr>
              <w:rtl/>
            </w:rPr>
          </w:pPr>
        </w:p>
      </w:tc>
      <w:tc>
        <w:tcPr>
          <w:tcW w:w="3543" w:type="dxa"/>
        </w:tcPr>
        <w:p w14:paraId="38650AFB" w14:textId="77777777" w:rsidR="001173B8" w:rsidRDefault="001173B8" w:rsidP="001173B8">
          <w:pPr>
            <w:tabs>
              <w:tab w:val="left" w:pos="1770"/>
              <w:tab w:val="center" w:pos="4535"/>
              <w:tab w:val="right" w:pos="9070"/>
            </w:tabs>
            <w:jc w:val="right"/>
            <w:rPr>
              <w:rtl/>
            </w:rPr>
          </w:pPr>
          <w:r>
            <w:rPr>
              <w:noProof/>
            </w:rPr>
            <w:drawing>
              <wp:anchor distT="0" distB="0" distL="114300" distR="114300" simplePos="0" relativeHeight="251663360" behindDoc="0" locked="0" layoutInCell="1" allowOverlap="1" wp14:anchorId="2603AE69" wp14:editId="7646C1DE">
                <wp:simplePos x="0" y="0"/>
                <wp:positionH relativeFrom="column">
                  <wp:posOffset>1041</wp:posOffset>
                </wp:positionH>
                <wp:positionV relativeFrom="paragraph">
                  <wp:posOffset>-253</wp:posOffset>
                </wp:positionV>
                <wp:extent cx="1858061" cy="373192"/>
                <wp:effectExtent l="0" t="0" r="0" b="8255"/>
                <wp:wrapNone/>
                <wp:docPr id="4" name="תמונה 4" descr="אגף בכיר למערכות מיד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אגף בכיר למערכות מידע"/>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86604" cy="378925"/>
                        </a:xfrm>
                        <a:prstGeom prst="rect">
                          <a:avLst/>
                        </a:prstGeom>
                        <a:noFill/>
                        <a:ln>
                          <a:noFill/>
                        </a:ln>
                      </pic:spPr>
                    </pic:pic>
                  </a:graphicData>
                </a:graphic>
                <wp14:sizeRelH relativeFrom="margin">
                  <wp14:pctWidth>0</wp14:pctWidth>
                </wp14:sizeRelH>
              </wp:anchor>
            </w:drawing>
          </w:r>
        </w:p>
      </w:tc>
    </w:tr>
  </w:tbl>
  <w:p w14:paraId="4BD899FC" w14:textId="77777777" w:rsidR="001173B8" w:rsidRDefault="001173B8">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4"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18" w15:restartNumberingAfterBreak="0">
    <w:nsid w:val="1605760B"/>
    <w:multiLevelType w:val="hybridMultilevel"/>
    <w:tmpl w:val="95F42BFA"/>
    <w:lvl w:ilvl="0" w:tplc="FFFFFFFF">
      <w:start w:val="3"/>
      <w:numFmt w:val="bullet"/>
      <w:lvlText w:val="-"/>
      <w:lvlJc w:val="left"/>
      <w:pPr>
        <w:ind w:left="720" w:hanging="360"/>
      </w:pPr>
      <w:rPr>
        <w:rFonts w:ascii="David" w:eastAsia="Aptos" w:hAnsi="David" w:cs="David"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1"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2"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3"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5" w15:restartNumberingAfterBreak="0">
    <w:nsid w:val="2E6B7B69"/>
    <w:multiLevelType w:val="hybridMultilevel"/>
    <w:tmpl w:val="343424EE"/>
    <w:lvl w:ilvl="0" w:tplc="DD7C6CA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32826301"/>
    <w:multiLevelType w:val="hybridMultilevel"/>
    <w:tmpl w:val="6762738E"/>
    <w:lvl w:ilvl="0" w:tplc="2C46F3F4">
      <w:numFmt w:val="bullet"/>
      <w:lvlText w:val="-"/>
      <w:lvlJc w:val="left"/>
      <w:pPr>
        <w:ind w:left="2160" w:hanging="360"/>
      </w:pPr>
      <w:rPr>
        <w:rFonts w:ascii="Arial" w:eastAsia="Aptos" w:hAnsi="Arial" w:cs="Arial" w:hint="default"/>
      </w:rPr>
    </w:lvl>
    <w:lvl w:ilvl="1" w:tplc="04090003">
      <w:start w:val="1"/>
      <w:numFmt w:val="bullet"/>
      <w:lvlText w:val="o"/>
      <w:lvlJc w:val="left"/>
      <w:pPr>
        <w:ind w:left="2880" w:hanging="360"/>
      </w:pPr>
      <w:rPr>
        <w:rFonts w:ascii="Courier New" w:hAnsi="Courier New" w:cs="Courier New" w:hint="default"/>
      </w:rPr>
    </w:lvl>
    <w:lvl w:ilvl="2" w:tplc="04090005">
      <w:start w:val="1"/>
      <w:numFmt w:val="bullet"/>
      <w:lvlText w:val=""/>
      <w:lvlJc w:val="left"/>
      <w:pPr>
        <w:ind w:left="3600" w:hanging="360"/>
      </w:pPr>
      <w:rPr>
        <w:rFonts w:ascii="Wingdings" w:hAnsi="Wingdings" w:hint="default"/>
      </w:rPr>
    </w:lvl>
    <w:lvl w:ilvl="3" w:tplc="04090001">
      <w:start w:val="1"/>
      <w:numFmt w:val="bullet"/>
      <w:lvlText w:val=""/>
      <w:lvlJc w:val="left"/>
      <w:pPr>
        <w:ind w:left="4320" w:hanging="360"/>
      </w:pPr>
      <w:rPr>
        <w:rFonts w:ascii="Symbol" w:hAnsi="Symbol" w:hint="default"/>
      </w:rPr>
    </w:lvl>
    <w:lvl w:ilvl="4" w:tplc="04090003">
      <w:start w:val="1"/>
      <w:numFmt w:val="bullet"/>
      <w:lvlText w:val="o"/>
      <w:lvlJc w:val="left"/>
      <w:pPr>
        <w:ind w:left="5040" w:hanging="360"/>
      </w:pPr>
      <w:rPr>
        <w:rFonts w:ascii="Courier New" w:hAnsi="Courier New" w:cs="Courier New" w:hint="default"/>
      </w:rPr>
    </w:lvl>
    <w:lvl w:ilvl="5" w:tplc="04090005">
      <w:start w:val="1"/>
      <w:numFmt w:val="bullet"/>
      <w:lvlText w:val=""/>
      <w:lvlJc w:val="left"/>
      <w:pPr>
        <w:ind w:left="5760" w:hanging="360"/>
      </w:pPr>
      <w:rPr>
        <w:rFonts w:ascii="Wingdings" w:hAnsi="Wingdings" w:hint="default"/>
      </w:rPr>
    </w:lvl>
    <w:lvl w:ilvl="6" w:tplc="04090001">
      <w:start w:val="1"/>
      <w:numFmt w:val="bullet"/>
      <w:lvlText w:val=""/>
      <w:lvlJc w:val="left"/>
      <w:pPr>
        <w:ind w:left="6480" w:hanging="360"/>
      </w:pPr>
      <w:rPr>
        <w:rFonts w:ascii="Symbol" w:hAnsi="Symbol" w:hint="default"/>
      </w:rPr>
    </w:lvl>
    <w:lvl w:ilvl="7" w:tplc="04090003">
      <w:start w:val="1"/>
      <w:numFmt w:val="bullet"/>
      <w:lvlText w:val="o"/>
      <w:lvlJc w:val="left"/>
      <w:pPr>
        <w:ind w:left="7200" w:hanging="360"/>
      </w:pPr>
      <w:rPr>
        <w:rFonts w:ascii="Courier New" w:hAnsi="Courier New" w:cs="Courier New" w:hint="default"/>
      </w:rPr>
    </w:lvl>
    <w:lvl w:ilvl="8" w:tplc="04090005">
      <w:start w:val="1"/>
      <w:numFmt w:val="bullet"/>
      <w:lvlText w:val=""/>
      <w:lvlJc w:val="left"/>
      <w:pPr>
        <w:ind w:left="7920" w:hanging="360"/>
      </w:pPr>
      <w:rPr>
        <w:rFonts w:ascii="Wingdings" w:hAnsi="Wingdings" w:hint="default"/>
      </w:rPr>
    </w:lvl>
  </w:abstractNum>
  <w:abstractNum w:abstractNumId="27"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8"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29"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1"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2" w15:restartNumberingAfterBreak="0">
    <w:nsid w:val="43D8790A"/>
    <w:multiLevelType w:val="singleLevel"/>
    <w:tmpl w:val="BE4263AC"/>
    <w:lvl w:ilvl="0">
      <w:start w:val="1"/>
      <w:numFmt w:val="decimal"/>
      <w:pStyle w:val="NumberList2"/>
      <w:lvlText w:val="%1."/>
      <w:lvlJc w:val="left"/>
      <w:pPr>
        <w:tabs>
          <w:tab w:val="num" w:pos="1071"/>
        </w:tabs>
        <w:ind w:left="1071" w:hanging="363"/>
      </w:pPr>
      <w:rPr>
        <w:rFonts w:hint="default"/>
      </w:rPr>
    </w:lvl>
  </w:abstractNum>
  <w:abstractNum w:abstractNumId="33"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34"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5"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36"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37" w15:restartNumberingAfterBreak="0">
    <w:nsid w:val="5CAE52F5"/>
    <w:multiLevelType w:val="multilevel"/>
    <w:tmpl w:val="2690D034"/>
    <w:lvl w:ilvl="0">
      <w:start w:val="1"/>
      <w:numFmt w:val="decimal"/>
      <w:pStyle w:val="1"/>
      <w:lvlText w:val="%1."/>
      <w:lvlJc w:val="left"/>
      <w:pPr>
        <w:tabs>
          <w:tab w:val="num" w:pos="720"/>
        </w:tabs>
        <w:ind w:left="720" w:hanging="720"/>
      </w:pPr>
      <w:rPr>
        <w:rFonts w:cs="David" w:hint="cs"/>
        <w:bCs/>
        <w:iCs w:val="0"/>
        <w:sz w:val="32"/>
        <w:szCs w:val="32"/>
      </w:rPr>
    </w:lvl>
    <w:lvl w:ilvl="1">
      <w:start w:val="1"/>
      <w:numFmt w:val="decimal"/>
      <w:pStyle w:val="21"/>
      <w:lvlText w:val="%1.%2"/>
      <w:lvlJc w:val="left"/>
      <w:pPr>
        <w:tabs>
          <w:tab w:val="num" w:pos="720"/>
        </w:tabs>
        <w:ind w:left="720" w:hanging="720"/>
      </w:pPr>
      <w:rPr>
        <w:rFonts w:cs="David" w:hint="cs"/>
        <w:bCs/>
        <w:iCs w:val="0"/>
        <w:szCs w:val="24"/>
      </w:rPr>
    </w:lvl>
    <w:lvl w:ilvl="2">
      <w:start w:val="1"/>
      <w:numFmt w:val="decimal"/>
      <w:pStyle w:val="31"/>
      <w:lvlText w:val="%1.%2.%3"/>
      <w:lvlJc w:val="left"/>
      <w:pPr>
        <w:tabs>
          <w:tab w:val="num" w:pos="720"/>
        </w:tabs>
        <w:ind w:left="720" w:hanging="720"/>
      </w:pPr>
      <w:rPr>
        <w:rFonts w:cs="David" w:hint="cs"/>
        <w:bCs/>
        <w:iCs w:val="0"/>
        <w:szCs w:val="24"/>
      </w:rPr>
    </w:lvl>
    <w:lvl w:ilvl="3">
      <w:start w:val="1"/>
      <w:numFmt w:val="decimal"/>
      <w:pStyle w:val="41"/>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8" w15:restartNumberingAfterBreak="0">
    <w:nsid w:val="5CD06BC3"/>
    <w:multiLevelType w:val="hybridMultilevel"/>
    <w:tmpl w:val="DC2AB35E"/>
    <w:lvl w:ilvl="0" w:tplc="FFFFFFFF">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9"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0"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1"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42"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3"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5"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27"/>
  </w:num>
  <w:num w:numId="2">
    <w:abstractNumId w:val="34"/>
  </w:num>
  <w:num w:numId="3">
    <w:abstractNumId w:val="40"/>
  </w:num>
  <w:num w:numId="4">
    <w:abstractNumId w:val="43"/>
  </w:num>
  <w:num w:numId="5">
    <w:abstractNumId w:val="39"/>
  </w:num>
  <w:num w:numId="6">
    <w:abstractNumId w:val="31"/>
  </w:num>
  <w:num w:numId="7">
    <w:abstractNumId w:val="13"/>
  </w:num>
  <w:num w:numId="8">
    <w:abstractNumId w:val="17"/>
  </w:num>
  <w:num w:numId="9">
    <w:abstractNumId w:val="24"/>
  </w:num>
  <w:num w:numId="10">
    <w:abstractNumId w:val="23"/>
  </w:num>
  <w:num w:numId="11">
    <w:abstractNumId w:val="14"/>
  </w:num>
  <w:num w:numId="12">
    <w:abstractNumId w:val="21"/>
  </w:num>
  <w:num w:numId="13">
    <w:abstractNumId w:val="33"/>
  </w:num>
  <w:num w:numId="14">
    <w:abstractNumId w:val="16"/>
  </w:num>
  <w:num w:numId="15">
    <w:abstractNumId w:val="32"/>
  </w:num>
  <w:num w:numId="16">
    <w:abstractNumId w:val="44"/>
  </w:num>
  <w:num w:numId="17">
    <w:abstractNumId w:val="15"/>
  </w:num>
  <w:num w:numId="18">
    <w:abstractNumId w:val="41"/>
  </w:num>
  <w:num w:numId="19">
    <w:abstractNumId w:val="35"/>
  </w:num>
  <w:num w:numId="20">
    <w:abstractNumId w:val="29"/>
  </w:num>
  <w:num w:numId="21">
    <w:abstractNumId w:val="12"/>
  </w:num>
  <w:num w:numId="22">
    <w:abstractNumId w:val="11"/>
  </w:num>
  <w:num w:numId="23">
    <w:abstractNumId w:val="19"/>
  </w:num>
  <w:num w:numId="24">
    <w:abstractNumId w:val="30"/>
  </w:num>
  <w:num w:numId="25">
    <w:abstractNumId w:val="10"/>
  </w:num>
  <w:num w:numId="26">
    <w:abstractNumId w:val="22"/>
  </w:num>
  <w:num w:numId="27">
    <w:abstractNumId w:val="36"/>
  </w:num>
  <w:num w:numId="28">
    <w:abstractNumId w:val="42"/>
  </w:num>
  <w:num w:numId="29">
    <w:abstractNumId w:val="20"/>
  </w:num>
  <w:num w:numId="30">
    <w:abstractNumId w:val="9"/>
  </w:num>
  <w:num w:numId="31">
    <w:abstractNumId w:val="7"/>
  </w:num>
  <w:num w:numId="32">
    <w:abstractNumId w:val="6"/>
  </w:num>
  <w:num w:numId="33">
    <w:abstractNumId w:val="5"/>
  </w:num>
  <w:num w:numId="34">
    <w:abstractNumId w:val="4"/>
  </w:num>
  <w:num w:numId="35">
    <w:abstractNumId w:val="8"/>
  </w:num>
  <w:num w:numId="36">
    <w:abstractNumId w:val="3"/>
  </w:num>
  <w:num w:numId="37">
    <w:abstractNumId w:val="2"/>
  </w:num>
  <w:num w:numId="38">
    <w:abstractNumId w:val="1"/>
  </w:num>
  <w:num w:numId="39">
    <w:abstractNumId w:val="0"/>
  </w:num>
  <w:num w:numId="40">
    <w:abstractNumId w:val="37"/>
  </w:num>
  <w:num w:numId="41">
    <w:abstractNumId w:val="28"/>
  </w:num>
  <w:num w:numId="42">
    <w:abstractNumId w:val="45"/>
  </w:num>
  <w:num w:numId="43">
    <w:abstractNumId w:val="37"/>
    <w:lvlOverride w:ilvl="0">
      <w:startOverride w:val="9"/>
    </w:lvlOverride>
  </w:num>
  <w:num w:numId="44">
    <w:abstractNumId w:val="25"/>
  </w:num>
  <w:num w:numId="45">
    <w:abstractNumId w:val="24"/>
  </w:num>
  <w:num w:numId="46">
    <w:abstractNumId w:val="24"/>
  </w:num>
  <w:num w:numId="47">
    <w:abstractNumId w:val="37"/>
  </w:num>
  <w:num w:numId="48">
    <w:abstractNumId w:val="37"/>
  </w:num>
  <w:num w:numId="49">
    <w:abstractNumId w:val="38"/>
  </w:num>
  <w:num w:numId="50">
    <w:abstractNumId w:val="18"/>
  </w:num>
  <w:num w:numId="51">
    <w:abstractNumId w:val="26"/>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removePersonalInformation/>
  <w:removeDateAndTime/>
  <w:hideSpellingErrors/>
  <w:proofState w:spelling="clean" w:grammar="clean"/>
  <w:attachedTemplate r:id="rId1"/>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7C66"/>
    <w:rsid w:val="00000FC0"/>
    <w:rsid w:val="00001558"/>
    <w:rsid w:val="00002323"/>
    <w:rsid w:val="000035F9"/>
    <w:rsid w:val="00004C70"/>
    <w:rsid w:val="00006AA1"/>
    <w:rsid w:val="000108AB"/>
    <w:rsid w:val="00010BF9"/>
    <w:rsid w:val="00011363"/>
    <w:rsid w:val="00011631"/>
    <w:rsid w:val="000133F0"/>
    <w:rsid w:val="00013EF9"/>
    <w:rsid w:val="00014126"/>
    <w:rsid w:val="00015869"/>
    <w:rsid w:val="00020946"/>
    <w:rsid w:val="0002212F"/>
    <w:rsid w:val="000232A6"/>
    <w:rsid w:val="000258B9"/>
    <w:rsid w:val="000262C9"/>
    <w:rsid w:val="000273D1"/>
    <w:rsid w:val="00035411"/>
    <w:rsid w:val="0003553F"/>
    <w:rsid w:val="00035AC3"/>
    <w:rsid w:val="0003614F"/>
    <w:rsid w:val="00036B81"/>
    <w:rsid w:val="00037155"/>
    <w:rsid w:val="00037C66"/>
    <w:rsid w:val="00037CAD"/>
    <w:rsid w:val="000400D6"/>
    <w:rsid w:val="0004089D"/>
    <w:rsid w:val="00043D7F"/>
    <w:rsid w:val="0005139B"/>
    <w:rsid w:val="000529F4"/>
    <w:rsid w:val="00052BA3"/>
    <w:rsid w:val="000556DD"/>
    <w:rsid w:val="00056219"/>
    <w:rsid w:val="000568BB"/>
    <w:rsid w:val="000573FA"/>
    <w:rsid w:val="00066A38"/>
    <w:rsid w:val="00066E91"/>
    <w:rsid w:val="000735AE"/>
    <w:rsid w:val="00073DF4"/>
    <w:rsid w:val="000758A6"/>
    <w:rsid w:val="00076956"/>
    <w:rsid w:val="00083114"/>
    <w:rsid w:val="00083510"/>
    <w:rsid w:val="00084BB5"/>
    <w:rsid w:val="00085E92"/>
    <w:rsid w:val="000875C5"/>
    <w:rsid w:val="00087A27"/>
    <w:rsid w:val="00087FB2"/>
    <w:rsid w:val="000927E4"/>
    <w:rsid w:val="00096C77"/>
    <w:rsid w:val="00097964"/>
    <w:rsid w:val="000A01FD"/>
    <w:rsid w:val="000A1096"/>
    <w:rsid w:val="000A3325"/>
    <w:rsid w:val="000A4A4A"/>
    <w:rsid w:val="000A6823"/>
    <w:rsid w:val="000A787E"/>
    <w:rsid w:val="000B09CE"/>
    <w:rsid w:val="000B2F48"/>
    <w:rsid w:val="000B300E"/>
    <w:rsid w:val="000B449B"/>
    <w:rsid w:val="000B453E"/>
    <w:rsid w:val="000B5213"/>
    <w:rsid w:val="000B71B9"/>
    <w:rsid w:val="000B7C43"/>
    <w:rsid w:val="000C0B5F"/>
    <w:rsid w:val="000C2C04"/>
    <w:rsid w:val="000C2C0F"/>
    <w:rsid w:val="000C445E"/>
    <w:rsid w:val="000C46B6"/>
    <w:rsid w:val="000C4D2A"/>
    <w:rsid w:val="000C793B"/>
    <w:rsid w:val="000D168E"/>
    <w:rsid w:val="000D2CD1"/>
    <w:rsid w:val="000D3157"/>
    <w:rsid w:val="000D3D2E"/>
    <w:rsid w:val="000D4F3D"/>
    <w:rsid w:val="000D5037"/>
    <w:rsid w:val="000D5866"/>
    <w:rsid w:val="000D5FD6"/>
    <w:rsid w:val="000D727F"/>
    <w:rsid w:val="000E0365"/>
    <w:rsid w:val="000E0C54"/>
    <w:rsid w:val="000E182F"/>
    <w:rsid w:val="000E2440"/>
    <w:rsid w:val="000E3147"/>
    <w:rsid w:val="000E370F"/>
    <w:rsid w:val="000E39F2"/>
    <w:rsid w:val="000E4B1D"/>
    <w:rsid w:val="000E6CBF"/>
    <w:rsid w:val="000F148D"/>
    <w:rsid w:val="000F2D3F"/>
    <w:rsid w:val="000F4714"/>
    <w:rsid w:val="000F47E0"/>
    <w:rsid w:val="000F7FED"/>
    <w:rsid w:val="00102128"/>
    <w:rsid w:val="00104C76"/>
    <w:rsid w:val="00105A8C"/>
    <w:rsid w:val="001065D8"/>
    <w:rsid w:val="00110022"/>
    <w:rsid w:val="00110240"/>
    <w:rsid w:val="00111810"/>
    <w:rsid w:val="001168EE"/>
    <w:rsid w:val="00116C82"/>
    <w:rsid w:val="001171C8"/>
    <w:rsid w:val="001173B8"/>
    <w:rsid w:val="00120EDA"/>
    <w:rsid w:val="001213F8"/>
    <w:rsid w:val="00121BBD"/>
    <w:rsid w:val="00122B44"/>
    <w:rsid w:val="001236EC"/>
    <w:rsid w:val="00124796"/>
    <w:rsid w:val="00125FF6"/>
    <w:rsid w:val="0012613F"/>
    <w:rsid w:val="001264D1"/>
    <w:rsid w:val="00126B66"/>
    <w:rsid w:val="0012792E"/>
    <w:rsid w:val="001316EA"/>
    <w:rsid w:val="001320FE"/>
    <w:rsid w:val="00134C59"/>
    <w:rsid w:val="001354E2"/>
    <w:rsid w:val="0013653A"/>
    <w:rsid w:val="00136E1D"/>
    <w:rsid w:val="001446EB"/>
    <w:rsid w:val="00144EA2"/>
    <w:rsid w:val="00146E5B"/>
    <w:rsid w:val="00146F8C"/>
    <w:rsid w:val="001475DC"/>
    <w:rsid w:val="001511B8"/>
    <w:rsid w:val="001524EC"/>
    <w:rsid w:val="00152DDD"/>
    <w:rsid w:val="00153100"/>
    <w:rsid w:val="001539D9"/>
    <w:rsid w:val="001547E1"/>
    <w:rsid w:val="00155953"/>
    <w:rsid w:val="00155C2D"/>
    <w:rsid w:val="0015748B"/>
    <w:rsid w:val="0016135E"/>
    <w:rsid w:val="00162734"/>
    <w:rsid w:val="00162A4F"/>
    <w:rsid w:val="0016363D"/>
    <w:rsid w:val="00163656"/>
    <w:rsid w:val="001650B1"/>
    <w:rsid w:val="001651B8"/>
    <w:rsid w:val="00170279"/>
    <w:rsid w:val="001706FB"/>
    <w:rsid w:val="00170C43"/>
    <w:rsid w:val="00172143"/>
    <w:rsid w:val="00175ADF"/>
    <w:rsid w:val="00176923"/>
    <w:rsid w:val="00176EB7"/>
    <w:rsid w:val="00177B42"/>
    <w:rsid w:val="00177E95"/>
    <w:rsid w:val="0018037C"/>
    <w:rsid w:val="0018050A"/>
    <w:rsid w:val="001838E0"/>
    <w:rsid w:val="00183941"/>
    <w:rsid w:val="00185D4F"/>
    <w:rsid w:val="001865C0"/>
    <w:rsid w:val="001869D4"/>
    <w:rsid w:val="00186B2F"/>
    <w:rsid w:val="00191924"/>
    <w:rsid w:val="00195FD8"/>
    <w:rsid w:val="00196E06"/>
    <w:rsid w:val="001A03E9"/>
    <w:rsid w:val="001A0610"/>
    <w:rsid w:val="001A10A9"/>
    <w:rsid w:val="001A1ED1"/>
    <w:rsid w:val="001A3F1B"/>
    <w:rsid w:val="001A4C59"/>
    <w:rsid w:val="001A5BC8"/>
    <w:rsid w:val="001A73D8"/>
    <w:rsid w:val="001B1760"/>
    <w:rsid w:val="001B205E"/>
    <w:rsid w:val="001B240C"/>
    <w:rsid w:val="001B29DC"/>
    <w:rsid w:val="001B3911"/>
    <w:rsid w:val="001B45A9"/>
    <w:rsid w:val="001B5C05"/>
    <w:rsid w:val="001B608C"/>
    <w:rsid w:val="001B68A1"/>
    <w:rsid w:val="001C010E"/>
    <w:rsid w:val="001C0233"/>
    <w:rsid w:val="001C0B8C"/>
    <w:rsid w:val="001C4CFC"/>
    <w:rsid w:val="001D08D8"/>
    <w:rsid w:val="001D0BA0"/>
    <w:rsid w:val="001D501D"/>
    <w:rsid w:val="001D5139"/>
    <w:rsid w:val="001D55CF"/>
    <w:rsid w:val="001D6D89"/>
    <w:rsid w:val="001D7EA7"/>
    <w:rsid w:val="001E2CCB"/>
    <w:rsid w:val="001E334F"/>
    <w:rsid w:val="001E4774"/>
    <w:rsid w:val="001E6601"/>
    <w:rsid w:val="001F0CA1"/>
    <w:rsid w:val="001F3DD1"/>
    <w:rsid w:val="001F51B0"/>
    <w:rsid w:val="001F54EA"/>
    <w:rsid w:val="001F5B71"/>
    <w:rsid w:val="001F697D"/>
    <w:rsid w:val="002008D2"/>
    <w:rsid w:val="00200E4F"/>
    <w:rsid w:val="0020181D"/>
    <w:rsid w:val="00201A1D"/>
    <w:rsid w:val="002054D5"/>
    <w:rsid w:val="00206437"/>
    <w:rsid w:val="002064C4"/>
    <w:rsid w:val="00206FEB"/>
    <w:rsid w:val="00212155"/>
    <w:rsid w:val="002128EB"/>
    <w:rsid w:val="0021358C"/>
    <w:rsid w:val="002135B3"/>
    <w:rsid w:val="0021436A"/>
    <w:rsid w:val="00220257"/>
    <w:rsid w:val="00221332"/>
    <w:rsid w:val="00221962"/>
    <w:rsid w:val="00221994"/>
    <w:rsid w:val="002230CE"/>
    <w:rsid w:val="002254E7"/>
    <w:rsid w:val="0023334F"/>
    <w:rsid w:val="00234684"/>
    <w:rsid w:val="00234818"/>
    <w:rsid w:val="002357F1"/>
    <w:rsid w:val="00236531"/>
    <w:rsid w:val="00237837"/>
    <w:rsid w:val="00237B75"/>
    <w:rsid w:val="00240078"/>
    <w:rsid w:val="00240AE1"/>
    <w:rsid w:val="002436F8"/>
    <w:rsid w:val="00243E2E"/>
    <w:rsid w:val="0024411A"/>
    <w:rsid w:val="00244B76"/>
    <w:rsid w:val="00245555"/>
    <w:rsid w:val="00247179"/>
    <w:rsid w:val="00247B17"/>
    <w:rsid w:val="00250E7A"/>
    <w:rsid w:val="00250F6B"/>
    <w:rsid w:val="002512DD"/>
    <w:rsid w:val="002516CB"/>
    <w:rsid w:val="002520ED"/>
    <w:rsid w:val="00256A33"/>
    <w:rsid w:val="00257EBE"/>
    <w:rsid w:val="00260354"/>
    <w:rsid w:val="0026064C"/>
    <w:rsid w:val="00260CDB"/>
    <w:rsid w:val="00261CC4"/>
    <w:rsid w:val="00267AF4"/>
    <w:rsid w:val="00271129"/>
    <w:rsid w:val="002820D6"/>
    <w:rsid w:val="00285A48"/>
    <w:rsid w:val="00286733"/>
    <w:rsid w:val="0029044A"/>
    <w:rsid w:val="00290581"/>
    <w:rsid w:val="002905AF"/>
    <w:rsid w:val="00291015"/>
    <w:rsid w:val="0029444A"/>
    <w:rsid w:val="0029475C"/>
    <w:rsid w:val="00294FC9"/>
    <w:rsid w:val="00295A21"/>
    <w:rsid w:val="00296774"/>
    <w:rsid w:val="00296A98"/>
    <w:rsid w:val="00297243"/>
    <w:rsid w:val="002974AE"/>
    <w:rsid w:val="00297EA1"/>
    <w:rsid w:val="002A2AF6"/>
    <w:rsid w:val="002A2E21"/>
    <w:rsid w:val="002A45E4"/>
    <w:rsid w:val="002A5614"/>
    <w:rsid w:val="002A753E"/>
    <w:rsid w:val="002A757C"/>
    <w:rsid w:val="002A7793"/>
    <w:rsid w:val="002A794D"/>
    <w:rsid w:val="002B0990"/>
    <w:rsid w:val="002B1855"/>
    <w:rsid w:val="002B2E35"/>
    <w:rsid w:val="002B3D16"/>
    <w:rsid w:val="002B414C"/>
    <w:rsid w:val="002B4560"/>
    <w:rsid w:val="002B476B"/>
    <w:rsid w:val="002B50AD"/>
    <w:rsid w:val="002B5315"/>
    <w:rsid w:val="002B705B"/>
    <w:rsid w:val="002C01AE"/>
    <w:rsid w:val="002C0C72"/>
    <w:rsid w:val="002C642C"/>
    <w:rsid w:val="002C76EF"/>
    <w:rsid w:val="002C7FB8"/>
    <w:rsid w:val="002D0157"/>
    <w:rsid w:val="002D0673"/>
    <w:rsid w:val="002D1B45"/>
    <w:rsid w:val="002D2745"/>
    <w:rsid w:val="002D300B"/>
    <w:rsid w:val="002D3457"/>
    <w:rsid w:val="002D357F"/>
    <w:rsid w:val="002D5197"/>
    <w:rsid w:val="002D546B"/>
    <w:rsid w:val="002D5A59"/>
    <w:rsid w:val="002D62D9"/>
    <w:rsid w:val="002D6C9C"/>
    <w:rsid w:val="002D6D2A"/>
    <w:rsid w:val="002D7EB0"/>
    <w:rsid w:val="002E11E1"/>
    <w:rsid w:val="002E29B9"/>
    <w:rsid w:val="002E2B35"/>
    <w:rsid w:val="002E2F08"/>
    <w:rsid w:val="002E4632"/>
    <w:rsid w:val="002E4AA1"/>
    <w:rsid w:val="002E4DA8"/>
    <w:rsid w:val="002E5D45"/>
    <w:rsid w:val="002F0051"/>
    <w:rsid w:val="002F401E"/>
    <w:rsid w:val="002F4FE4"/>
    <w:rsid w:val="002F74C3"/>
    <w:rsid w:val="0030357A"/>
    <w:rsid w:val="0030358B"/>
    <w:rsid w:val="00306636"/>
    <w:rsid w:val="0030683E"/>
    <w:rsid w:val="00306DB9"/>
    <w:rsid w:val="003110B1"/>
    <w:rsid w:val="00312158"/>
    <w:rsid w:val="00313226"/>
    <w:rsid w:val="0031329C"/>
    <w:rsid w:val="0031417D"/>
    <w:rsid w:val="00315466"/>
    <w:rsid w:val="003173B1"/>
    <w:rsid w:val="00317DC0"/>
    <w:rsid w:val="00317E05"/>
    <w:rsid w:val="003208B1"/>
    <w:rsid w:val="00325333"/>
    <w:rsid w:val="00325DA9"/>
    <w:rsid w:val="003261ED"/>
    <w:rsid w:val="0032763A"/>
    <w:rsid w:val="00327B09"/>
    <w:rsid w:val="00330458"/>
    <w:rsid w:val="00332DF3"/>
    <w:rsid w:val="003332AA"/>
    <w:rsid w:val="003333FB"/>
    <w:rsid w:val="00335540"/>
    <w:rsid w:val="00340C99"/>
    <w:rsid w:val="00340DE8"/>
    <w:rsid w:val="00342CA1"/>
    <w:rsid w:val="00343A68"/>
    <w:rsid w:val="00343C44"/>
    <w:rsid w:val="00346D75"/>
    <w:rsid w:val="003472A1"/>
    <w:rsid w:val="003501CA"/>
    <w:rsid w:val="003506D5"/>
    <w:rsid w:val="00352C49"/>
    <w:rsid w:val="003547FE"/>
    <w:rsid w:val="00357A5F"/>
    <w:rsid w:val="0036326A"/>
    <w:rsid w:val="0036408C"/>
    <w:rsid w:val="0036421C"/>
    <w:rsid w:val="00366B7F"/>
    <w:rsid w:val="00367F2B"/>
    <w:rsid w:val="00370FCA"/>
    <w:rsid w:val="00373952"/>
    <w:rsid w:val="00376B26"/>
    <w:rsid w:val="00376FE2"/>
    <w:rsid w:val="003806DF"/>
    <w:rsid w:val="00381650"/>
    <w:rsid w:val="00382E78"/>
    <w:rsid w:val="00383CC1"/>
    <w:rsid w:val="00384618"/>
    <w:rsid w:val="0038463F"/>
    <w:rsid w:val="00385D39"/>
    <w:rsid w:val="0039046D"/>
    <w:rsid w:val="00390977"/>
    <w:rsid w:val="00391E49"/>
    <w:rsid w:val="0039586B"/>
    <w:rsid w:val="003979C1"/>
    <w:rsid w:val="003A0032"/>
    <w:rsid w:val="003A3D7E"/>
    <w:rsid w:val="003A5A13"/>
    <w:rsid w:val="003A623E"/>
    <w:rsid w:val="003A633A"/>
    <w:rsid w:val="003A6B9A"/>
    <w:rsid w:val="003B030C"/>
    <w:rsid w:val="003B0C9F"/>
    <w:rsid w:val="003B286D"/>
    <w:rsid w:val="003B4793"/>
    <w:rsid w:val="003B4894"/>
    <w:rsid w:val="003B5A21"/>
    <w:rsid w:val="003C0081"/>
    <w:rsid w:val="003C0302"/>
    <w:rsid w:val="003C0AF0"/>
    <w:rsid w:val="003C248D"/>
    <w:rsid w:val="003C3EF5"/>
    <w:rsid w:val="003C45B5"/>
    <w:rsid w:val="003C4EAD"/>
    <w:rsid w:val="003C5E49"/>
    <w:rsid w:val="003D118F"/>
    <w:rsid w:val="003D3EDA"/>
    <w:rsid w:val="003D40F8"/>
    <w:rsid w:val="003D44AA"/>
    <w:rsid w:val="003D502B"/>
    <w:rsid w:val="003E0D7C"/>
    <w:rsid w:val="003E1515"/>
    <w:rsid w:val="003E3C85"/>
    <w:rsid w:val="003E48EA"/>
    <w:rsid w:val="003E6A08"/>
    <w:rsid w:val="003F0995"/>
    <w:rsid w:val="003F2855"/>
    <w:rsid w:val="003F400F"/>
    <w:rsid w:val="003F4197"/>
    <w:rsid w:val="003F58C0"/>
    <w:rsid w:val="003F5EE8"/>
    <w:rsid w:val="003F7B7E"/>
    <w:rsid w:val="003F7BC5"/>
    <w:rsid w:val="00401897"/>
    <w:rsid w:val="004024D8"/>
    <w:rsid w:val="0040757F"/>
    <w:rsid w:val="00411C50"/>
    <w:rsid w:val="00413641"/>
    <w:rsid w:val="00414040"/>
    <w:rsid w:val="004141CC"/>
    <w:rsid w:val="00414449"/>
    <w:rsid w:val="00415824"/>
    <w:rsid w:val="00417AE6"/>
    <w:rsid w:val="0042054E"/>
    <w:rsid w:val="00422033"/>
    <w:rsid w:val="004220A4"/>
    <w:rsid w:val="00422E07"/>
    <w:rsid w:val="00423231"/>
    <w:rsid w:val="004234F1"/>
    <w:rsid w:val="00423CC7"/>
    <w:rsid w:val="00425B59"/>
    <w:rsid w:val="00426E22"/>
    <w:rsid w:val="004302F8"/>
    <w:rsid w:val="00430DB0"/>
    <w:rsid w:val="0043277A"/>
    <w:rsid w:val="004329AA"/>
    <w:rsid w:val="004336B6"/>
    <w:rsid w:val="00433C8E"/>
    <w:rsid w:val="00433F54"/>
    <w:rsid w:val="00435622"/>
    <w:rsid w:val="00435FA0"/>
    <w:rsid w:val="00436DA8"/>
    <w:rsid w:val="00441226"/>
    <w:rsid w:val="00441882"/>
    <w:rsid w:val="00441C53"/>
    <w:rsid w:val="0044295E"/>
    <w:rsid w:val="00442FD9"/>
    <w:rsid w:val="00443630"/>
    <w:rsid w:val="00443A57"/>
    <w:rsid w:val="00443B76"/>
    <w:rsid w:val="00445B66"/>
    <w:rsid w:val="00445BC3"/>
    <w:rsid w:val="00447527"/>
    <w:rsid w:val="00450364"/>
    <w:rsid w:val="00450ED4"/>
    <w:rsid w:val="00451345"/>
    <w:rsid w:val="00451F05"/>
    <w:rsid w:val="004535BE"/>
    <w:rsid w:val="00454CA9"/>
    <w:rsid w:val="004565C6"/>
    <w:rsid w:val="00456D58"/>
    <w:rsid w:val="004605CB"/>
    <w:rsid w:val="00461A49"/>
    <w:rsid w:val="00462CE4"/>
    <w:rsid w:val="0046430D"/>
    <w:rsid w:val="004646FE"/>
    <w:rsid w:val="004649AF"/>
    <w:rsid w:val="00466763"/>
    <w:rsid w:val="00467493"/>
    <w:rsid w:val="00467841"/>
    <w:rsid w:val="00467C1F"/>
    <w:rsid w:val="00471228"/>
    <w:rsid w:val="0047200D"/>
    <w:rsid w:val="00472335"/>
    <w:rsid w:val="00472E8F"/>
    <w:rsid w:val="00474C37"/>
    <w:rsid w:val="00475223"/>
    <w:rsid w:val="00475B9B"/>
    <w:rsid w:val="00476818"/>
    <w:rsid w:val="004776F7"/>
    <w:rsid w:val="00480ACA"/>
    <w:rsid w:val="004811C5"/>
    <w:rsid w:val="00481B1A"/>
    <w:rsid w:val="00482058"/>
    <w:rsid w:val="00482544"/>
    <w:rsid w:val="004825CD"/>
    <w:rsid w:val="00482F50"/>
    <w:rsid w:val="00484C18"/>
    <w:rsid w:val="00484FEA"/>
    <w:rsid w:val="00485528"/>
    <w:rsid w:val="00485829"/>
    <w:rsid w:val="00487D8B"/>
    <w:rsid w:val="00490E73"/>
    <w:rsid w:val="004937E2"/>
    <w:rsid w:val="00494685"/>
    <w:rsid w:val="004A0C5B"/>
    <w:rsid w:val="004A21D8"/>
    <w:rsid w:val="004A2354"/>
    <w:rsid w:val="004A3D2C"/>
    <w:rsid w:val="004A3D32"/>
    <w:rsid w:val="004A47CC"/>
    <w:rsid w:val="004A5842"/>
    <w:rsid w:val="004A6054"/>
    <w:rsid w:val="004A6BC0"/>
    <w:rsid w:val="004A770F"/>
    <w:rsid w:val="004B0E00"/>
    <w:rsid w:val="004B16F7"/>
    <w:rsid w:val="004B3424"/>
    <w:rsid w:val="004C0747"/>
    <w:rsid w:val="004C1AF4"/>
    <w:rsid w:val="004C2AC8"/>
    <w:rsid w:val="004C2C31"/>
    <w:rsid w:val="004C2D07"/>
    <w:rsid w:val="004C3F4F"/>
    <w:rsid w:val="004C5E35"/>
    <w:rsid w:val="004D112F"/>
    <w:rsid w:val="004D35F1"/>
    <w:rsid w:val="004D3B72"/>
    <w:rsid w:val="004D410C"/>
    <w:rsid w:val="004E019F"/>
    <w:rsid w:val="004E0746"/>
    <w:rsid w:val="004E07E1"/>
    <w:rsid w:val="004E0AF6"/>
    <w:rsid w:val="004E3361"/>
    <w:rsid w:val="004E3619"/>
    <w:rsid w:val="004E4AA0"/>
    <w:rsid w:val="004F1F64"/>
    <w:rsid w:val="004F23EF"/>
    <w:rsid w:val="004F2548"/>
    <w:rsid w:val="004F57B7"/>
    <w:rsid w:val="004F727A"/>
    <w:rsid w:val="00503642"/>
    <w:rsid w:val="00503DC3"/>
    <w:rsid w:val="005042CC"/>
    <w:rsid w:val="005042DF"/>
    <w:rsid w:val="005042E8"/>
    <w:rsid w:val="00506F27"/>
    <w:rsid w:val="00510BCD"/>
    <w:rsid w:val="00511076"/>
    <w:rsid w:val="005124C9"/>
    <w:rsid w:val="0051287B"/>
    <w:rsid w:val="00512EC0"/>
    <w:rsid w:val="005132C0"/>
    <w:rsid w:val="00513B99"/>
    <w:rsid w:val="00514B77"/>
    <w:rsid w:val="00516B92"/>
    <w:rsid w:val="00516EAB"/>
    <w:rsid w:val="005202F6"/>
    <w:rsid w:val="00520EA3"/>
    <w:rsid w:val="00521DF4"/>
    <w:rsid w:val="00533540"/>
    <w:rsid w:val="005347BE"/>
    <w:rsid w:val="005348C4"/>
    <w:rsid w:val="00544B1F"/>
    <w:rsid w:val="00545E6C"/>
    <w:rsid w:val="00550F4C"/>
    <w:rsid w:val="0055124D"/>
    <w:rsid w:val="00552637"/>
    <w:rsid w:val="005539BF"/>
    <w:rsid w:val="00554433"/>
    <w:rsid w:val="00555847"/>
    <w:rsid w:val="00556D87"/>
    <w:rsid w:val="00560FD2"/>
    <w:rsid w:val="005611D7"/>
    <w:rsid w:val="00561CA0"/>
    <w:rsid w:val="005649B8"/>
    <w:rsid w:val="00564D4E"/>
    <w:rsid w:val="005654E8"/>
    <w:rsid w:val="00565505"/>
    <w:rsid w:val="005657DA"/>
    <w:rsid w:val="00565AAF"/>
    <w:rsid w:val="00565EC6"/>
    <w:rsid w:val="00565FFD"/>
    <w:rsid w:val="005663B4"/>
    <w:rsid w:val="00571A98"/>
    <w:rsid w:val="005740F1"/>
    <w:rsid w:val="0057423E"/>
    <w:rsid w:val="00575494"/>
    <w:rsid w:val="005760AF"/>
    <w:rsid w:val="00577965"/>
    <w:rsid w:val="00580305"/>
    <w:rsid w:val="00580963"/>
    <w:rsid w:val="00581DB7"/>
    <w:rsid w:val="00581DD1"/>
    <w:rsid w:val="0058269C"/>
    <w:rsid w:val="00585CF1"/>
    <w:rsid w:val="00586F6F"/>
    <w:rsid w:val="0059000B"/>
    <w:rsid w:val="00590264"/>
    <w:rsid w:val="00590950"/>
    <w:rsid w:val="005916F8"/>
    <w:rsid w:val="00591B99"/>
    <w:rsid w:val="0059436C"/>
    <w:rsid w:val="00595361"/>
    <w:rsid w:val="00595662"/>
    <w:rsid w:val="005956B6"/>
    <w:rsid w:val="00597076"/>
    <w:rsid w:val="00597570"/>
    <w:rsid w:val="005A0F80"/>
    <w:rsid w:val="005A10DF"/>
    <w:rsid w:val="005A3926"/>
    <w:rsid w:val="005A3D45"/>
    <w:rsid w:val="005A468B"/>
    <w:rsid w:val="005A481E"/>
    <w:rsid w:val="005A6956"/>
    <w:rsid w:val="005A7555"/>
    <w:rsid w:val="005B15A7"/>
    <w:rsid w:val="005B4014"/>
    <w:rsid w:val="005B4666"/>
    <w:rsid w:val="005B5694"/>
    <w:rsid w:val="005B5A88"/>
    <w:rsid w:val="005B6F04"/>
    <w:rsid w:val="005C0964"/>
    <w:rsid w:val="005C09EC"/>
    <w:rsid w:val="005C361E"/>
    <w:rsid w:val="005C548D"/>
    <w:rsid w:val="005C5FB0"/>
    <w:rsid w:val="005C6C17"/>
    <w:rsid w:val="005C7396"/>
    <w:rsid w:val="005C79E0"/>
    <w:rsid w:val="005D0AAA"/>
    <w:rsid w:val="005D1CC6"/>
    <w:rsid w:val="005D28DF"/>
    <w:rsid w:val="005D2E93"/>
    <w:rsid w:val="005D3A35"/>
    <w:rsid w:val="005D3FD7"/>
    <w:rsid w:val="005D433C"/>
    <w:rsid w:val="005D6F2F"/>
    <w:rsid w:val="005D7462"/>
    <w:rsid w:val="005E23B0"/>
    <w:rsid w:val="005E6202"/>
    <w:rsid w:val="005E655B"/>
    <w:rsid w:val="005E72E7"/>
    <w:rsid w:val="005E75E9"/>
    <w:rsid w:val="005F05F5"/>
    <w:rsid w:val="005F12E5"/>
    <w:rsid w:val="005F1742"/>
    <w:rsid w:val="005F1890"/>
    <w:rsid w:val="005F1C38"/>
    <w:rsid w:val="005F3E3A"/>
    <w:rsid w:val="005F4DA9"/>
    <w:rsid w:val="005F77D6"/>
    <w:rsid w:val="005F7A55"/>
    <w:rsid w:val="00600B5E"/>
    <w:rsid w:val="00602842"/>
    <w:rsid w:val="00603B65"/>
    <w:rsid w:val="00604E1C"/>
    <w:rsid w:val="006052A7"/>
    <w:rsid w:val="00610892"/>
    <w:rsid w:val="00611B88"/>
    <w:rsid w:val="00613DF8"/>
    <w:rsid w:val="00614A30"/>
    <w:rsid w:val="006157A5"/>
    <w:rsid w:val="006163E0"/>
    <w:rsid w:val="00620E7E"/>
    <w:rsid w:val="00621C79"/>
    <w:rsid w:val="00622B55"/>
    <w:rsid w:val="00623FDD"/>
    <w:rsid w:val="00626C78"/>
    <w:rsid w:val="006277DC"/>
    <w:rsid w:val="00630ECC"/>
    <w:rsid w:val="0063171A"/>
    <w:rsid w:val="006317A6"/>
    <w:rsid w:val="006319B0"/>
    <w:rsid w:val="00632896"/>
    <w:rsid w:val="00635AE6"/>
    <w:rsid w:val="00640C23"/>
    <w:rsid w:val="00642221"/>
    <w:rsid w:val="006432B7"/>
    <w:rsid w:val="00644D12"/>
    <w:rsid w:val="00645755"/>
    <w:rsid w:val="00645FD5"/>
    <w:rsid w:val="00646EBB"/>
    <w:rsid w:val="00650854"/>
    <w:rsid w:val="006521EE"/>
    <w:rsid w:val="00653B29"/>
    <w:rsid w:val="0065547D"/>
    <w:rsid w:val="00655BE6"/>
    <w:rsid w:val="00660978"/>
    <w:rsid w:val="006612DC"/>
    <w:rsid w:val="00661A5B"/>
    <w:rsid w:val="00664D44"/>
    <w:rsid w:val="006666D5"/>
    <w:rsid w:val="0066791F"/>
    <w:rsid w:val="0067035D"/>
    <w:rsid w:val="006724AC"/>
    <w:rsid w:val="00673459"/>
    <w:rsid w:val="00673810"/>
    <w:rsid w:val="00673E21"/>
    <w:rsid w:val="006751F1"/>
    <w:rsid w:val="006759E0"/>
    <w:rsid w:val="00676A96"/>
    <w:rsid w:val="006773A6"/>
    <w:rsid w:val="00681060"/>
    <w:rsid w:val="00682A80"/>
    <w:rsid w:val="006842A1"/>
    <w:rsid w:val="00684C06"/>
    <w:rsid w:val="0069198B"/>
    <w:rsid w:val="00693C5A"/>
    <w:rsid w:val="00695F31"/>
    <w:rsid w:val="006A046F"/>
    <w:rsid w:val="006A1439"/>
    <w:rsid w:val="006A36AC"/>
    <w:rsid w:val="006A3C93"/>
    <w:rsid w:val="006A470E"/>
    <w:rsid w:val="006A4904"/>
    <w:rsid w:val="006A4C05"/>
    <w:rsid w:val="006A50D9"/>
    <w:rsid w:val="006A6CEE"/>
    <w:rsid w:val="006A6D21"/>
    <w:rsid w:val="006A75FE"/>
    <w:rsid w:val="006B0C2F"/>
    <w:rsid w:val="006B1BA1"/>
    <w:rsid w:val="006B1DED"/>
    <w:rsid w:val="006B35E4"/>
    <w:rsid w:val="006B3B71"/>
    <w:rsid w:val="006B4447"/>
    <w:rsid w:val="006C0A2E"/>
    <w:rsid w:val="006C427C"/>
    <w:rsid w:val="006C495B"/>
    <w:rsid w:val="006C5A2C"/>
    <w:rsid w:val="006D133C"/>
    <w:rsid w:val="006D5863"/>
    <w:rsid w:val="006D68BA"/>
    <w:rsid w:val="006D7DB9"/>
    <w:rsid w:val="006E1163"/>
    <w:rsid w:val="006E27CC"/>
    <w:rsid w:val="006E2D83"/>
    <w:rsid w:val="006E456E"/>
    <w:rsid w:val="006E7D9E"/>
    <w:rsid w:val="006F52D3"/>
    <w:rsid w:val="006F602C"/>
    <w:rsid w:val="006F6768"/>
    <w:rsid w:val="00700C56"/>
    <w:rsid w:val="00706297"/>
    <w:rsid w:val="00706A9F"/>
    <w:rsid w:val="0070750F"/>
    <w:rsid w:val="00707CD4"/>
    <w:rsid w:val="00710537"/>
    <w:rsid w:val="00711C8D"/>
    <w:rsid w:val="007138A4"/>
    <w:rsid w:val="007141D1"/>
    <w:rsid w:val="0071464A"/>
    <w:rsid w:val="00720FE5"/>
    <w:rsid w:val="00721311"/>
    <w:rsid w:val="00721827"/>
    <w:rsid w:val="007235A9"/>
    <w:rsid w:val="00725C03"/>
    <w:rsid w:val="00725E92"/>
    <w:rsid w:val="00726225"/>
    <w:rsid w:val="00732C40"/>
    <w:rsid w:val="0073346A"/>
    <w:rsid w:val="00735762"/>
    <w:rsid w:val="00735EED"/>
    <w:rsid w:val="00736B10"/>
    <w:rsid w:val="007430A0"/>
    <w:rsid w:val="00745222"/>
    <w:rsid w:val="0075004F"/>
    <w:rsid w:val="007515DD"/>
    <w:rsid w:val="00752F38"/>
    <w:rsid w:val="007536B3"/>
    <w:rsid w:val="00753CE2"/>
    <w:rsid w:val="00753FFD"/>
    <w:rsid w:val="00754B25"/>
    <w:rsid w:val="00755569"/>
    <w:rsid w:val="00755E54"/>
    <w:rsid w:val="00755F9F"/>
    <w:rsid w:val="007572E8"/>
    <w:rsid w:val="00760665"/>
    <w:rsid w:val="00762B31"/>
    <w:rsid w:val="007630CC"/>
    <w:rsid w:val="0076507D"/>
    <w:rsid w:val="007671F2"/>
    <w:rsid w:val="00772E4B"/>
    <w:rsid w:val="007734A8"/>
    <w:rsid w:val="00774726"/>
    <w:rsid w:val="007750BA"/>
    <w:rsid w:val="007753E7"/>
    <w:rsid w:val="007755FB"/>
    <w:rsid w:val="00775E9C"/>
    <w:rsid w:val="00777F58"/>
    <w:rsid w:val="00781935"/>
    <w:rsid w:val="007839A1"/>
    <w:rsid w:val="00783FED"/>
    <w:rsid w:val="00786900"/>
    <w:rsid w:val="00790408"/>
    <w:rsid w:val="0079044E"/>
    <w:rsid w:val="007908AA"/>
    <w:rsid w:val="007913C4"/>
    <w:rsid w:val="00793A9C"/>
    <w:rsid w:val="00795A64"/>
    <w:rsid w:val="0079660F"/>
    <w:rsid w:val="007A0050"/>
    <w:rsid w:val="007A1EAB"/>
    <w:rsid w:val="007A2241"/>
    <w:rsid w:val="007A3B18"/>
    <w:rsid w:val="007A597D"/>
    <w:rsid w:val="007A60AA"/>
    <w:rsid w:val="007A6164"/>
    <w:rsid w:val="007A6367"/>
    <w:rsid w:val="007A655C"/>
    <w:rsid w:val="007B08A7"/>
    <w:rsid w:val="007B0943"/>
    <w:rsid w:val="007B0DA5"/>
    <w:rsid w:val="007B504B"/>
    <w:rsid w:val="007B5797"/>
    <w:rsid w:val="007B7C27"/>
    <w:rsid w:val="007C18F2"/>
    <w:rsid w:val="007C1B86"/>
    <w:rsid w:val="007C1E75"/>
    <w:rsid w:val="007C2571"/>
    <w:rsid w:val="007C3B75"/>
    <w:rsid w:val="007C3C02"/>
    <w:rsid w:val="007D0148"/>
    <w:rsid w:val="007D0BB9"/>
    <w:rsid w:val="007D2B74"/>
    <w:rsid w:val="007D319D"/>
    <w:rsid w:val="007D4B3F"/>
    <w:rsid w:val="007D5325"/>
    <w:rsid w:val="007D5614"/>
    <w:rsid w:val="007D5761"/>
    <w:rsid w:val="007D68FF"/>
    <w:rsid w:val="007E3348"/>
    <w:rsid w:val="007E3E14"/>
    <w:rsid w:val="007E3EEB"/>
    <w:rsid w:val="007E5077"/>
    <w:rsid w:val="007E52B0"/>
    <w:rsid w:val="007E56C8"/>
    <w:rsid w:val="007E5C7D"/>
    <w:rsid w:val="007E6B43"/>
    <w:rsid w:val="007E755B"/>
    <w:rsid w:val="007E7AEC"/>
    <w:rsid w:val="007F1323"/>
    <w:rsid w:val="007F13DF"/>
    <w:rsid w:val="007F14FB"/>
    <w:rsid w:val="007F48A8"/>
    <w:rsid w:val="007F6E55"/>
    <w:rsid w:val="00800053"/>
    <w:rsid w:val="00803E16"/>
    <w:rsid w:val="008058AD"/>
    <w:rsid w:val="008072F5"/>
    <w:rsid w:val="00811628"/>
    <w:rsid w:val="00811E11"/>
    <w:rsid w:val="0081206B"/>
    <w:rsid w:val="008128B3"/>
    <w:rsid w:val="008205EB"/>
    <w:rsid w:val="008216F6"/>
    <w:rsid w:val="00821A14"/>
    <w:rsid w:val="008222C0"/>
    <w:rsid w:val="008222D7"/>
    <w:rsid w:val="00822FC8"/>
    <w:rsid w:val="0082302B"/>
    <w:rsid w:val="0082408D"/>
    <w:rsid w:val="00824C37"/>
    <w:rsid w:val="00824EE3"/>
    <w:rsid w:val="00825CCB"/>
    <w:rsid w:val="008262B2"/>
    <w:rsid w:val="0083252B"/>
    <w:rsid w:val="00836161"/>
    <w:rsid w:val="00837450"/>
    <w:rsid w:val="00837F43"/>
    <w:rsid w:val="00840555"/>
    <w:rsid w:val="0084096D"/>
    <w:rsid w:val="008432B0"/>
    <w:rsid w:val="00847B00"/>
    <w:rsid w:val="008502A9"/>
    <w:rsid w:val="00851DF9"/>
    <w:rsid w:val="00852247"/>
    <w:rsid w:val="008532E6"/>
    <w:rsid w:val="00853937"/>
    <w:rsid w:val="00853E0C"/>
    <w:rsid w:val="00856928"/>
    <w:rsid w:val="00857FA8"/>
    <w:rsid w:val="00861A65"/>
    <w:rsid w:val="008626DE"/>
    <w:rsid w:val="00863453"/>
    <w:rsid w:val="00863FD5"/>
    <w:rsid w:val="00864412"/>
    <w:rsid w:val="00864D78"/>
    <w:rsid w:val="00864E45"/>
    <w:rsid w:val="0086706F"/>
    <w:rsid w:val="00867E00"/>
    <w:rsid w:val="0087326F"/>
    <w:rsid w:val="0087361C"/>
    <w:rsid w:val="008748DA"/>
    <w:rsid w:val="00875059"/>
    <w:rsid w:val="008753E2"/>
    <w:rsid w:val="00875579"/>
    <w:rsid w:val="008773A8"/>
    <w:rsid w:val="008805E8"/>
    <w:rsid w:val="00882399"/>
    <w:rsid w:val="00883F43"/>
    <w:rsid w:val="008840A8"/>
    <w:rsid w:val="0088576D"/>
    <w:rsid w:val="0088766D"/>
    <w:rsid w:val="008903B5"/>
    <w:rsid w:val="00892298"/>
    <w:rsid w:val="008926F6"/>
    <w:rsid w:val="00892E66"/>
    <w:rsid w:val="00893FC2"/>
    <w:rsid w:val="00894187"/>
    <w:rsid w:val="008943A9"/>
    <w:rsid w:val="00895B47"/>
    <w:rsid w:val="008A19CA"/>
    <w:rsid w:val="008A1DA9"/>
    <w:rsid w:val="008A261F"/>
    <w:rsid w:val="008A3F99"/>
    <w:rsid w:val="008A7B10"/>
    <w:rsid w:val="008A7DBF"/>
    <w:rsid w:val="008B1D8D"/>
    <w:rsid w:val="008B56C2"/>
    <w:rsid w:val="008C061D"/>
    <w:rsid w:val="008C1BCD"/>
    <w:rsid w:val="008C30E2"/>
    <w:rsid w:val="008C3314"/>
    <w:rsid w:val="008C4799"/>
    <w:rsid w:val="008C5569"/>
    <w:rsid w:val="008C72F3"/>
    <w:rsid w:val="008D05B7"/>
    <w:rsid w:val="008D05DC"/>
    <w:rsid w:val="008D0803"/>
    <w:rsid w:val="008D149D"/>
    <w:rsid w:val="008D3819"/>
    <w:rsid w:val="008D3894"/>
    <w:rsid w:val="008D7447"/>
    <w:rsid w:val="008E02BC"/>
    <w:rsid w:val="008E4FD9"/>
    <w:rsid w:val="008E5C7F"/>
    <w:rsid w:val="008E601F"/>
    <w:rsid w:val="008E6166"/>
    <w:rsid w:val="008E6AC8"/>
    <w:rsid w:val="008E70C5"/>
    <w:rsid w:val="008E7BE7"/>
    <w:rsid w:val="008F105E"/>
    <w:rsid w:val="008F278A"/>
    <w:rsid w:val="008F6200"/>
    <w:rsid w:val="008F69BC"/>
    <w:rsid w:val="008F79A9"/>
    <w:rsid w:val="009004A0"/>
    <w:rsid w:val="00904B52"/>
    <w:rsid w:val="009065CD"/>
    <w:rsid w:val="00907959"/>
    <w:rsid w:val="00907FBA"/>
    <w:rsid w:val="00916102"/>
    <w:rsid w:val="00922B6D"/>
    <w:rsid w:val="00923B8F"/>
    <w:rsid w:val="00927453"/>
    <w:rsid w:val="00931818"/>
    <w:rsid w:val="00931B63"/>
    <w:rsid w:val="00932AAD"/>
    <w:rsid w:val="00932ECF"/>
    <w:rsid w:val="009334AC"/>
    <w:rsid w:val="00934854"/>
    <w:rsid w:val="00934E09"/>
    <w:rsid w:val="00936235"/>
    <w:rsid w:val="0093635A"/>
    <w:rsid w:val="009375E4"/>
    <w:rsid w:val="009377EC"/>
    <w:rsid w:val="009378E4"/>
    <w:rsid w:val="00937BD4"/>
    <w:rsid w:val="00940674"/>
    <w:rsid w:val="00941E2E"/>
    <w:rsid w:val="0094330D"/>
    <w:rsid w:val="009436C1"/>
    <w:rsid w:val="00943918"/>
    <w:rsid w:val="009445A1"/>
    <w:rsid w:val="00946914"/>
    <w:rsid w:val="00946D92"/>
    <w:rsid w:val="0095114B"/>
    <w:rsid w:val="009513BE"/>
    <w:rsid w:val="00953016"/>
    <w:rsid w:val="00953AC3"/>
    <w:rsid w:val="00954525"/>
    <w:rsid w:val="00957B28"/>
    <w:rsid w:val="009600A1"/>
    <w:rsid w:val="00965D51"/>
    <w:rsid w:val="00966D80"/>
    <w:rsid w:val="00967A66"/>
    <w:rsid w:val="009716FF"/>
    <w:rsid w:val="00972275"/>
    <w:rsid w:val="00972314"/>
    <w:rsid w:val="00974530"/>
    <w:rsid w:val="0098281C"/>
    <w:rsid w:val="0098448D"/>
    <w:rsid w:val="009854AB"/>
    <w:rsid w:val="00985815"/>
    <w:rsid w:val="0099077A"/>
    <w:rsid w:val="009928F2"/>
    <w:rsid w:val="009939B4"/>
    <w:rsid w:val="0099674A"/>
    <w:rsid w:val="00996924"/>
    <w:rsid w:val="009A01F5"/>
    <w:rsid w:val="009A39DA"/>
    <w:rsid w:val="009A4A45"/>
    <w:rsid w:val="009A4C5F"/>
    <w:rsid w:val="009A4FC3"/>
    <w:rsid w:val="009A59E3"/>
    <w:rsid w:val="009A6949"/>
    <w:rsid w:val="009B1753"/>
    <w:rsid w:val="009B56CD"/>
    <w:rsid w:val="009B5C65"/>
    <w:rsid w:val="009B68E1"/>
    <w:rsid w:val="009B72A6"/>
    <w:rsid w:val="009B7B51"/>
    <w:rsid w:val="009C0946"/>
    <w:rsid w:val="009C4C97"/>
    <w:rsid w:val="009C5A9F"/>
    <w:rsid w:val="009C5DDE"/>
    <w:rsid w:val="009C74CA"/>
    <w:rsid w:val="009D0AA8"/>
    <w:rsid w:val="009D0BE0"/>
    <w:rsid w:val="009D495C"/>
    <w:rsid w:val="009D7B98"/>
    <w:rsid w:val="009E0F44"/>
    <w:rsid w:val="009E7B00"/>
    <w:rsid w:val="009F3C68"/>
    <w:rsid w:val="009F50C9"/>
    <w:rsid w:val="009F5763"/>
    <w:rsid w:val="009F677D"/>
    <w:rsid w:val="009F7028"/>
    <w:rsid w:val="009F7F93"/>
    <w:rsid w:val="00A021C9"/>
    <w:rsid w:val="00A022E6"/>
    <w:rsid w:val="00A02BC8"/>
    <w:rsid w:val="00A02FF2"/>
    <w:rsid w:val="00A037D3"/>
    <w:rsid w:val="00A06BE6"/>
    <w:rsid w:val="00A07815"/>
    <w:rsid w:val="00A10DF8"/>
    <w:rsid w:val="00A11B38"/>
    <w:rsid w:val="00A11C6A"/>
    <w:rsid w:val="00A11D06"/>
    <w:rsid w:val="00A12A68"/>
    <w:rsid w:val="00A17FA3"/>
    <w:rsid w:val="00A222D4"/>
    <w:rsid w:val="00A22BE4"/>
    <w:rsid w:val="00A23518"/>
    <w:rsid w:val="00A23A3B"/>
    <w:rsid w:val="00A241B2"/>
    <w:rsid w:val="00A24D81"/>
    <w:rsid w:val="00A31060"/>
    <w:rsid w:val="00A3124B"/>
    <w:rsid w:val="00A35513"/>
    <w:rsid w:val="00A35F88"/>
    <w:rsid w:val="00A3621D"/>
    <w:rsid w:val="00A376A2"/>
    <w:rsid w:val="00A3774D"/>
    <w:rsid w:val="00A377B8"/>
    <w:rsid w:val="00A37B16"/>
    <w:rsid w:val="00A40484"/>
    <w:rsid w:val="00A42176"/>
    <w:rsid w:val="00A42274"/>
    <w:rsid w:val="00A43BD9"/>
    <w:rsid w:val="00A449A1"/>
    <w:rsid w:val="00A4602E"/>
    <w:rsid w:val="00A463AB"/>
    <w:rsid w:val="00A47125"/>
    <w:rsid w:val="00A47575"/>
    <w:rsid w:val="00A50066"/>
    <w:rsid w:val="00A51589"/>
    <w:rsid w:val="00A52408"/>
    <w:rsid w:val="00A54D5B"/>
    <w:rsid w:val="00A603A1"/>
    <w:rsid w:val="00A61747"/>
    <w:rsid w:val="00A6573F"/>
    <w:rsid w:val="00A661D4"/>
    <w:rsid w:val="00A67B56"/>
    <w:rsid w:val="00A71002"/>
    <w:rsid w:val="00A721AC"/>
    <w:rsid w:val="00A72D02"/>
    <w:rsid w:val="00A739DB"/>
    <w:rsid w:val="00A73C3F"/>
    <w:rsid w:val="00A7608A"/>
    <w:rsid w:val="00A767A7"/>
    <w:rsid w:val="00A76B64"/>
    <w:rsid w:val="00A7793C"/>
    <w:rsid w:val="00A77F99"/>
    <w:rsid w:val="00A801DD"/>
    <w:rsid w:val="00A814CF"/>
    <w:rsid w:val="00A83089"/>
    <w:rsid w:val="00A83EC6"/>
    <w:rsid w:val="00A84A60"/>
    <w:rsid w:val="00A84DCF"/>
    <w:rsid w:val="00A850D9"/>
    <w:rsid w:val="00A853E7"/>
    <w:rsid w:val="00A856B4"/>
    <w:rsid w:val="00A867A6"/>
    <w:rsid w:val="00A87514"/>
    <w:rsid w:val="00A90EAC"/>
    <w:rsid w:val="00A9150A"/>
    <w:rsid w:val="00A940A3"/>
    <w:rsid w:val="00A95197"/>
    <w:rsid w:val="00A96417"/>
    <w:rsid w:val="00A96F33"/>
    <w:rsid w:val="00A9702F"/>
    <w:rsid w:val="00A97DE8"/>
    <w:rsid w:val="00AA02AF"/>
    <w:rsid w:val="00AA14D9"/>
    <w:rsid w:val="00AA1E36"/>
    <w:rsid w:val="00AA3165"/>
    <w:rsid w:val="00AA5548"/>
    <w:rsid w:val="00AA7A6C"/>
    <w:rsid w:val="00AB0FD5"/>
    <w:rsid w:val="00AB11F9"/>
    <w:rsid w:val="00AB28D8"/>
    <w:rsid w:val="00AB2AF5"/>
    <w:rsid w:val="00AB3782"/>
    <w:rsid w:val="00AB48AA"/>
    <w:rsid w:val="00AB59AE"/>
    <w:rsid w:val="00AB6333"/>
    <w:rsid w:val="00AC0683"/>
    <w:rsid w:val="00AC1374"/>
    <w:rsid w:val="00AC1D27"/>
    <w:rsid w:val="00AC3178"/>
    <w:rsid w:val="00AC4524"/>
    <w:rsid w:val="00AC5325"/>
    <w:rsid w:val="00AC7043"/>
    <w:rsid w:val="00AD1EA4"/>
    <w:rsid w:val="00AD2C9F"/>
    <w:rsid w:val="00AD5046"/>
    <w:rsid w:val="00AD52B4"/>
    <w:rsid w:val="00AD6030"/>
    <w:rsid w:val="00AD607D"/>
    <w:rsid w:val="00AD6157"/>
    <w:rsid w:val="00AD68F8"/>
    <w:rsid w:val="00AD6B04"/>
    <w:rsid w:val="00AE16C0"/>
    <w:rsid w:val="00AE440D"/>
    <w:rsid w:val="00AE7753"/>
    <w:rsid w:val="00AF08A4"/>
    <w:rsid w:val="00AF18F0"/>
    <w:rsid w:val="00AF1961"/>
    <w:rsid w:val="00AF2D01"/>
    <w:rsid w:val="00AF6D81"/>
    <w:rsid w:val="00B00116"/>
    <w:rsid w:val="00B01051"/>
    <w:rsid w:val="00B014CC"/>
    <w:rsid w:val="00B0296C"/>
    <w:rsid w:val="00B03CE9"/>
    <w:rsid w:val="00B0431C"/>
    <w:rsid w:val="00B06154"/>
    <w:rsid w:val="00B06DD4"/>
    <w:rsid w:val="00B10C65"/>
    <w:rsid w:val="00B10FA4"/>
    <w:rsid w:val="00B10FC1"/>
    <w:rsid w:val="00B1116B"/>
    <w:rsid w:val="00B118D8"/>
    <w:rsid w:val="00B11905"/>
    <w:rsid w:val="00B119CC"/>
    <w:rsid w:val="00B14029"/>
    <w:rsid w:val="00B15AFA"/>
    <w:rsid w:val="00B20FCA"/>
    <w:rsid w:val="00B220C8"/>
    <w:rsid w:val="00B22478"/>
    <w:rsid w:val="00B227B1"/>
    <w:rsid w:val="00B242D3"/>
    <w:rsid w:val="00B2561B"/>
    <w:rsid w:val="00B3094C"/>
    <w:rsid w:val="00B30EB4"/>
    <w:rsid w:val="00B320B0"/>
    <w:rsid w:val="00B330A8"/>
    <w:rsid w:val="00B3368F"/>
    <w:rsid w:val="00B337C5"/>
    <w:rsid w:val="00B34602"/>
    <w:rsid w:val="00B35B1A"/>
    <w:rsid w:val="00B36918"/>
    <w:rsid w:val="00B37E48"/>
    <w:rsid w:val="00B37F9F"/>
    <w:rsid w:val="00B40F34"/>
    <w:rsid w:val="00B42D39"/>
    <w:rsid w:val="00B43399"/>
    <w:rsid w:val="00B435E1"/>
    <w:rsid w:val="00B44783"/>
    <w:rsid w:val="00B502FD"/>
    <w:rsid w:val="00B50FE6"/>
    <w:rsid w:val="00B511F0"/>
    <w:rsid w:val="00B527C9"/>
    <w:rsid w:val="00B52A35"/>
    <w:rsid w:val="00B53DC0"/>
    <w:rsid w:val="00B544FF"/>
    <w:rsid w:val="00B5480C"/>
    <w:rsid w:val="00B553BE"/>
    <w:rsid w:val="00B55856"/>
    <w:rsid w:val="00B55A53"/>
    <w:rsid w:val="00B57716"/>
    <w:rsid w:val="00B57A76"/>
    <w:rsid w:val="00B61066"/>
    <w:rsid w:val="00B6303A"/>
    <w:rsid w:val="00B6367E"/>
    <w:rsid w:val="00B64BEC"/>
    <w:rsid w:val="00B65001"/>
    <w:rsid w:val="00B67B7D"/>
    <w:rsid w:val="00B718C1"/>
    <w:rsid w:val="00B72C54"/>
    <w:rsid w:val="00B72CDB"/>
    <w:rsid w:val="00B73CD0"/>
    <w:rsid w:val="00B7457E"/>
    <w:rsid w:val="00B7465D"/>
    <w:rsid w:val="00B77D5A"/>
    <w:rsid w:val="00B80624"/>
    <w:rsid w:val="00B809E6"/>
    <w:rsid w:val="00B81353"/>
    <w:rsid w:val="00B81609"/>
    <w:rsid w:val="00B84250"/>
    <w:rsid w:val="00B845F7"/>
    <w:rsid w:val="00B8635F"/>
    <w:rsid w:val="00B863BA"/>
    <w:rsid w:val="00B91714"/>
    <w:rsid w:val="00B91A3A"/>
    <w:rsid w:val="00B91FA2"/>
    <w:rsid w:val="00B9214E"/>
    <w:rsid w:val="00B92E3B"/>
    <w:rsid w:val="00B93B08"/>
    <w:rsid w:val="00B93F41"/>
    <w:rsid w:val="00B947E1"/>
    <w:rsid w:val="00B96326"/>
    <w:rsid w:val="00B96464"/>
    <w:rsid w:val="00B976F5"/>
    <w:rsid w:val="00B97C46"/>
    <w:rsid w:val="00B97CCC"/>
    <w:rsid w:val="00BA1D0C"/>
    <w:rsid w:val="00BA4345"/>
    <w:rsid w:val="00BA5282"/>
    <w:rsid w:val="00BA7C21"/>
    <w:rsid w:val="00BB06B4"/>
    <w:rsid w:val="00BB0F73"/>
    <w:rsid w:val="00BB38E9"/>
    <w:rsid w:val="00BB42A7"/>
    <w:rsid w:val="00BB62C2"/>
    <w:rsid w:val="00BB6378"/>
    <w:rsid w:val="00BC2592"/>
    <w:rsid w:val="00BC4C22"/>
    <w:rsid w:val="00BC4E79"/>
    <w:rsid w:val="00BC52F3"/>
    <w:rsid w:val="00BC5CCE"/>
    <w:rsid w:val="00BC796B"/>
    <w:rsid w:val="00BC7CB1"/>
    <w:rsid w:val="00BD1E96"/>
    <w:rsid w:val="00BD3C3B"/>
    <w:rsid w:val="00BD4400"/>
    <w:rsid w:val="00BD46E7"/>
    <w:rsid w:val="00BD6B5F"/>
    <w:rsid w:val="00BD72AF"/>
    <w:rsid w:val="00BD7E7D"/>
    <w:rsid w:val="00BE1359"/>
    <w:rsid w:val="00BE2A7F"/>
    <w:rsid w:val="00BE2C79"/>
    <w:rsid w:val="00BE41F6"/>
    <w:rsid w:val="00BF19CE"/>
    <w:rsid w:val="00BF4576"/>
    <w:rsid w:val="00BF4795"/>
    <w:rsid w:val="00BF5181"/>
    <w:rsid w:val="00BF555F"/>
    <w:rsid w:val="00BF6879"/>
    <w:rsid w:val="00C0196D"/>
    <w:rsid w:val="00C03FD6"/>
    <w:rsid w:val="00C0630D"/>
    <w:rsid w:val="00C065E0"/>
    <w:rsid w:val="00C06B8E"/>
    <w:rsid w:val="00C110C0"/>
    <w:rsid w:val="00C11469"/>
    <w:rsid w:val="00C12050"/>
    <w:rsid w:val="00C12773"/>
    <w:rsid w:val="00C138CC"/>
    <w:rsid w:val="00C15231"/>
    <w:rsid w:val="00C15298"/>
    <w:rsid w:val="00C1685D"/>
    <w:rsid w:val="00C1786F"/>
    <w:rsid w:val="00C21967"/>
    <w:rsid w:val="00C24938"/>
    <w:rsid w:val="00C25025"/>
    <w:rsid w:val="00C25951"/>
    <w:rsid w:val="00C260DD"/>
    <w:rsid w:val="00C26128"/>
    <w:rsid w:val="00C26FA0"/>
    <w:rsid w:val="00C31E81"/>
    <w:rsid w:val="00C33314"/>
    <w:rsid w:val="00C35644"/>
    <w:rsid w:val="00C36801"/>
    <w:rsid w:val="00C36A3C"/>
    <w:rsid w:val="00C37A2C"/>
    <w:rsid w:val="00C40A0C"/>
    <w:rsid w:val="00C411B5"/>
    <w:rsid w:val="00C4129B"/>
    <w:rsid w:val="00C42921"/>
    <w:rsid w:val="00C444B8"/>
    <w:rsid w:val="00C445F8"/>
    <w:rsid w:val="00C44DFA"/>
    <w:rsid w:val="00C46F38"/>
    <w:rsid w:val="00C507EE"/>
    <w:rsid w:val="00C50877"/>
    <w:rsid w:val="00C522BD"/>
    <w:rsid w:val="00C5233C"/>
    <w:rsid w:val="00C52616"/>
    <w:rsid w:val="00C54647"/>
    <w:rsid w:val="00C62EB1"/>
    <w:rsid w:val="00C63BBD"/>
    <w:rsid w:val="00C6511C"/>
    <w:rsid w:val="00C71482"/>
    <w:rsid w:val="00C71AD5"/>
    <w:rsid w:val="00C73AFF"/>
    <w:rsid w:val="00C75AD0"/>
    <w:rsid w:val="00C75F94"/>
    <w:rsid w:val="00C769CE"/>
    <w:rsid w:val="00C80A9B"/>
    <w:rsid w:val="00C825FD"/>
    <w:rsid w:val="00C84C3C"/>
    <w:rsid w:val="00C86293"/>
    <w:rsid w:val="00C873F7"/>
    <w:rsid w:val="00C87EA4"/>
    <w:rsid w:val="00C91E43"/>
    <w:rsid w:val="00C95566"/>
    <w:rsid w:val="00C9791C"/>
    <w:rsid w:val="00CA1838"/>
    <w:rsid w:val="00CA1FA3"/>
    <w:rsid w:val="00CA3C87"/>
    <w:rsid w:val="00CA432A"/>
    <w:rsid w:val="00CA45B6"/>
    <w:rsid w:val="00CA4AE4"/>
    <w:rsid w:val="00CA6552"/>
    <w:rsid w:val="00CB0B46"/>
    <w:rsid w:val="00CB3AC1"/>
    <w:rsid w:val="00CB5ECD"/>
    <w:rsid w:val="00CC3BCE"/>
    <w:rsid w:val="00CC5059"/>
    <w:rsid w:val="00CC7C08"/>
    <w:rsid w:val="00CD069F"/>
    <w:rsid w:val="00CD15FA"/>
    <w:rsid w:val="00CD18A3"/>
    <w:rsid w:val="00CD18A4"/>
    <w:rsid w:val="00CD1FC4"/>
    <w:rsid w:val="00CD49E6"/>
    <w:rsid w:val="00CD6191"/>
    <w:rsid w:val="00CD799B"/>
    <w:rsid w:val="00CE1DA5"/>
    <w:rsid w:val="00CE4ED4"/>
    <w:rsid w:val="00CE52E7"/>
    <w:rsid w:val="00CE7144"/>
    <w:rsid w:val="00CF025B"/>
    <w:rsid w:val="00CF182C"/>
    <w:rsid w:val="00CF5BBB"/>
    <w:rsid w:val="00D00CC1"/>
    <w:rsid w:val="00D04B18"/>
    <w:rsid w:val="00D04CF6"/>
    <w:rsid w:val="00D05D5D"/>
    <w:rsid w:val="00D104C9"/>
    <w:rsid w:val="00D131ED"/>
    <w:rsid w:val="00D13770"/>
    <w:rsid w:val="00D13CCC"/>
    <w:rsid w:val="00D14519"/>
    <w:rsid w:val="00D1464F"/>
    <w:rsid w:val="00D15509"/>
    <w:rsid w:val="00D179AE"/>
    <w:rsid w:val="00D179EA"/>
    <w:rsid w:val="00D2387F"/>
    <w:rsid w:val="00D23B88"/>
    <w:rsid w:val="00D26426"/>
    <w:rsid w:val="00D26E03"/>
    <w:rsid w:val="00D317B9"/>
    <w:rsid w:val="00D31DDB"/>
    <w:rsid w:val="00D339F8"/>
    <w:rsid w:val="00D35AE0"/>
    <w:rsid w:val="00D37E85"/>
    <w:rsid w:val="00D4018D"/>
    <w:rsid w:val="00D41A61"/>
    <w:rsid w:val="00D42C97"/>
    <w:rsid w:val="00D4445E"/>
    <w:rsid w:val="00D45AE0"/>
    <w:rsid w:val="00D47ADB"/>
    <w:rsid w:val="00D50E3B"/>
    <w:rsid w:val="00D51630"/>
    <w:rsid w:val="00D52D74"/>
    <w:rsid w:val="00D5480F"/>
    <w:rsid w:val="00D557E6"/>
    <w:rsid w:val="00D61B1F"/>
    <w:rsid w:val="00D6313B"/>
    <w:rsid w:val="00D6499E"/>
    <w:rsid w:val="00D6547B"/>
    <w:rsid w:val="00D65E07"/>
    <w:rsid w:val="00D700E5"/>
    <w:rsid w:val="00D7044A"/>
    <w:rsid w:val="00D71658"/>
    <w:rsid w:val="00D71CFC"/>
    <w:rsid w:val="00D730B8"/>
    <w:rsid w:val="00D739BC"/>
    <w:rsid w:val="00D7471C"/>
    <w:rsid w:val="00D7501A"/>
    <w:rsid w:val="00D75913"/>
    <w:rsid w:val="00D7591E"/>
    <w:rsid w:val="00D774BE"/>
    <w:rsid w:val="00D8105D"/>
    <w:rsid w:val="00D81AF8"/>
    <w:rsid w:val="00D81FFB"/>
    <w:rsid w:val="00D824D8"/>
    <w:rsid w:val="00D83E82"/>
    <w:rsid w:val="00D84AEA"/>
    <w:rsid w:val="00D86C94"/>
    <w:rsid w:val="00D86DA1"/>
    <w:rsid w:val="00D90659"/>
    <w:rsid w:val="00D91359"/>
    <w:rsid w:val="00D919E4"/>
    <w:rsid w:val="00D91D66"/>
    <w:rsid w:val="00D92DC8"/>
    <w:rsid w:val="00D93244"/>
    <w:rsid w:val="00D93792"/>
    <w:rsid w:val="00D93C4F"/>
    <w:rsid w:val="00D93D31"/>
    <w:rsid w:val="00D95068"/>
    <w:rsid w:val="00D9528F"/>
    <w:rsid w:val="00D962B6"/>
    <w:rsid w:val="00D96882"/>
    <w:rsid w:val="00D96984"/>
    <w:rsid w:val="00D96CB2"/>
    <w:rsid w:val="00DA2D70"/>
    <w:rsid w:val="00DA4630"/>
    <w:rsid w:val="00DA55A1"/>
    <w:rsid w:val="00DB03DA"/>
    <w:rsid w:val="00DB0B64"/>
    <w:rsid w:val="00DB2865"/>
    <w:rsid w:val="00DB479B"/>
    <w:rsid w:val="00DB4954"/>
    <w:rsid w:val="00DB50F6"/>
    <w:rsid w:val="00DC42C2"/>
    <w:rsid w:val="00DC5347"/>
    <w:rsid w:val="00DC5DF8"/>
    <w:rsid w:val="00DC6677"/>
    <w:rsid w:val="00DD0BB2"/>
    <w:rsid w:val="00DD27E6"/>
    <w:rsid w:val="00DD2D31"/>
    <w:rsid w:val="00DD598C"/>
    <w:rsid w:val="00DD6F32"/>
    <w:rsid w:val="00DD6F9B"/>
    <w:rsid w:val="00DE14F6"/>
    <w:rsid w:val="00DE1E1B"/>
    <w:rsid w:val="00DE2E4E"/>
    <w:rsid w:val="00DE3D8A"/>
    <w:rsid w:val="00DE4BB4"/>
    <w:rsid w:val="00DE663B"/>
    <w:rsid w:val="00DE6C10"/>
    <w:rsid w:val="00DF14A4"/>
    <w:rsid w:val="00DF3FD7"/>
    <w:rsid w:val="00DF7A50"/>
    <w:rsid w:val="00E00872"/>
    <w:rsid w:val="00E03A95"/>
    <w:rsid w:val="00E04DFC"/>
    <w:rsid w:val="00E04F84"/>
    <w:rsid w:val="00E05CC4"/>
    <w:rsid w:val="00E078EB"/>
    <w:rsid w:val="00E12DFC"/>
    <w:rsid w:val="00E162DA"/>
    <w:rsid w:val="00E16B33"/>
    <w:rsid w:val="00E17941"/>
    <w:rsid w:val="00E205EA"/>
    <w:rsid w:val="00E228CD"/>
    <w:rsid w:val="00E24825"/>
    <w:rsid w:val="00E30F42"/>
    <w:rsid w:val="00E314B9"/>
    <w:rsid w:val="00E33548"/>
    <w:rsid w:val="00E35357"/>
    <w:rsid w:val="00E3633B"/>
    <w:rsid w:val="00E371E1"/>
    <w:rsid w:val="00E37738"/>
    <w:rsid w:val="00E40F1B"/>
    <w:rsid w:val="00E41028"/>
    <w:rsid w:val="00E42081"/>
    <w:rsid w:val="00E435F3"/>
    <w:rsid w:val="00E437FE"/>
    <w:rsid w:val="00E45A3F"/>
    <w:rsid w:val="00E47938"/>
    <w:rsid w:val="00E47D0E"/>
    <w:rsid w:val="00E54953"/>
    <w:rsid w:val="00E563D6"/>
    <w:rsid w:val="00E61B2C"/>
    <w:rsid w:val="00E65944"/>
    <w:rsid w:val="00E65A6B"/>
    <w:rsid w:val="00E65C20"/>
    <w:rsid w:val="00E66C08"/>
    <w:rsid w:val="00E67271"/>
    <w:rsid w:val="00E67AAA"/>
    <w:rsid w:val="00E70029"/>
    <w:rsid w:val="00E70513"/>
    <w:rsid w:val="00E70558"/>
    <w:rsid w:val="00E722E2"/>
    <w:rsid w:val="00E7496B"/>
    <w:rsid w:val="00E765D0"/>
    <w:rsid w:val="00E77C29"/>
    <w:rsid w:val="00E814A5"/>
    <w:rsid w:val="00E8164E"/>
    <w:rsid w:val="00E8297B"/>
    <w:rsid w:val="00E82D4C"/>
    <w:rsid w:val="00E83413"/>
    <w:rsid w:val="00E8799A"/>
    <w:rsid w:val="00E87B79"/>
    <w:rsid w:val="00E90341"/>
    <w:rsid w:val="00E906BC"/>
    <w:rsid w:val="00E92B23"/>
    <w:rsid w:val="00E92CA9"/>
    <w:rsid w:val="00E96F67"/>
    <w:rsid w:val="00E973FC"/>
    <w:rsid w:val="00E97451"/>
    <w:rsid w:val="00E9758B"/>
    <w:rsid w:val="00EA1BA6"/>
    <w:rsid w:val="00EA5873"/>
    <w:rsid w:val="00EA62F6"/>
    <w:rsid w:val="00EB012D"/>
    <w:rsid w:val="00EB0EE3"/>
    <w:rsid w:val="00EB32B0"/>
    <w:rsid w:val="00EB4A4F"/>
    <w:rsid w:val="00EB4BCA"/>
    <w:rsid w:val="00EB5085"/>
    <w:rsid w:val="00EB5B8B"/>
    <w:rsid w:val="00EB7B8D"/>
    <w:rsid w:val="00EC0807"/>
    <w:rsid w:val="00EC1520"/>
    <w:rsid w:val="00EC1BF8"/>
    <w:rsid w:val="00EC1CA1"/>
    <w:rsid w:val="00EC5494"/>
    <w:rsid w:val="00EC58D7"/>
    <w:rsid w:val="00EC62B0"/>
    <w:rsid w:val="00ED160E"/>
    <w:rsid w:val="00ED56CC"/>
    <w:rsid w:val="00ED6C6F"/>
    <w:rsid w:val="00EE03B3"/>
    <w:rsid w:val="00EE2708"/>
    <w:rsid w:val="00EE407A"/>
    <w:rsid w:val="00EE4456"/>
    <w:rsid w:val="00EF171F"/>
    <w:rsid w:val="00EF38B2"/>
    <w:rsid w:val="00EF38DA"/>
    <w:rsid w:val="00EF449D"/>
    <w:rsid w:val="00EF4AC0"/>
    <w:rsid w:val="00EF5D69"/>
    <w:rsid w:val="00EF5F46"/>
    <w:rsid w:val="00EF717D"/>
    <w:rsid w:val="00F010B5"/>
    <w:rsid w:val="00F04F3D"/>
    <w:rsid w:val="00F0567A"/>
    <w:rsid w:val="00F05E75"/>
    <w:rsid w:val="00F10F33"/>
    <w:rsid w:val="00F1214A"/>
    <w:rsid w:val="00F125AF"/>
    <w:rsid w:val="00F14371"/>
    <w:rsid w:val="00F170F8"/>
    <w:rsid w:val="00F17F68"/>
    <w:rsid w:val="00F208D5"/>
    <w:rsid w:val="00F20CF5"/>
    <w:rsid w:val="00F2100D"/>
    <w:rsid w:val="00F229FC"/>
    <w:rsid w:val="00F23BB1"/>
    <w:rsid w:val="00F241E0"/>
    <w:rsid w:val="00F26159"/>
    <w:rsid w:val="00F30C0E"/>
    <w:rsid w:val="00F353A1"/>
    <w:rsid w:val="00F368E8"/>
    <w:rsid w:val="00F450FD"/>
    <w:rsid w:val="00F456A9"/>
    <w:rsid w:val="00F4657D"/>
    <w:rsid w:val="00F50493"/>
    <w:rsid w:val="00F51443"/>
    <w:rsid w:val="00F51F6C"/>
    <w:rsid w:val="00F536E2"/>
    <w:rsid w:val="00F53E78"/>
    <w:rsid w:val="00F5459C"/>
    <w:rsid w:val="00F56B31"/>
    <w:rsid w:val="00F574F8"/>
    <w:rsid w:val="00F60A88"/>
    <w:rsid w:val="00F634A8"/>
    <w:rsid w:val="00F6712B"/>
    <w:rsid w:val="00F67328"/>
    <w:rsid w:val="00F70CC0"/>
    <w:rsid w:val="00F70D75"/>
    <w:rsid w:val="00F71886"/>
    <w:rsid w:val="00F719CC"/>
    <w:rsid w:val="00F732D3"/>
    <w:rsid w:val="00F73E90"/>
    <w:rsid w:val="00F775F9"/>
    <w:rsid w:val="00F80D13"/>
    <w:rsid w:val="00F80FB9"/>
    <w:rsid w:val="00F814BE"/>
    <w:rsid w:val="00F86B57"/>
    <w:rsid w:val="00F870A6"/>
    <w:rsid w:val="00F87338"/>
    <w:rsid w:val="00F87D55"/>
    <w:rsid w:val="00F926E6"/>
    <w:rsid w:val="00F92831"/>
    <w:rsid w:val="00F92F33"/>
    <w:rsid w:val="00F943FF"/>
    <w:rsid w:val="00F96765"/>
    <w:rsid w:val="00FA0DB2"/>
    <w:rsid w:val="00FA116E"/>
    <w:rsid w:val="00FA3AC4"/>
    <w:rsid w:val="00FA3CAC"/>
    <w:rsid w:val="00FA413E"/>
    <w:rsid w:val="00FA6635"/>
    <w:rsid w:val="00FA79F0"/>
    <w:rsid w:val="00FB0F3C"/>
    <w:rsid w:val="00FB17F0"/>
    <w:rsid w:val="00FB1D5B"/>
    <w:rsid w:val="00FB2C8C"/>
    <w:rsid w:val="00FB2F68"/>
    <w:rsid w:val="00FB4561"/>
    <w:rsid w:val="00FB4DFD"/>
    <w:rsid w:val="00FC034E"/>
    <w:rsid w:val="00FC10C9"/>
    <w:rsid w:val="00FC27AB"/>
    <w:rsid w:val="00FD16E3"/>
    <w:rsid w:val="00FD29A7"/>
    <w:rsid w:val="00FD2C89"/>
    <w:rsid w:val="00FD2FCF"/>
    <w:rsid w:val="00FD37BA"/>
    <w:rsid w:val="00FD4918"/>
    <w:rsid w:val="00FD4A39"/>
    <w:rsid w:val="00FD5DCA"/>
    <w:rsid w:val="00FD7F33"/>
    <w:rsid w:val="00FE0F22"/>
    <w:rsid w:val="00FE207E"/>
    <w:rsid w:val="00FE3607"/>
    <w:rsid w:val="00FE4387"/>
    <w:rsid w:val="00FE5202"/>
    <w:rsid w:val="00FE5A71"/>
    <w:rsid w:val="00FE71EB"/>
    <w:rsid w:val="00FE7CA8"/>
    <w:rsid w:val="00FF046C"/>
    <w:rsid w:val="00FF0C13"/>
    <w:rsid w:val="00FF1042"/>
    <w:rsid w:val="00FF284E"/>
    <w:rsid w:val="00FF4B77"/>
    <w:rsid w:val="00FF5955"/>
    <w:rsid w:val="00FF5B5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E5EA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David"/>
        <w:sz w:val="22"/>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71464A"/>
    <w:pPr>
      <w:bidi/>
    </w:pPr>
    <w:rPr>
      <w:rFonts w:ascii="Arial" w:eastAsia="Times New Roman" w:hAnsi="Arial" w:cs="Arial"/>
      <w:szCs w:val="22"/>
    </w:rPr>
  </w:style>
  <w:style w:type="paragraph" w:styleId="1">
    <w:name w:val="heading 1"/>
    <w:aliases w:val="Hn1,H1"/>
    <w:basedOn w:val="Base"/>
    <w:next w:val="Para2"/>
    <w:link w:val="10"/>
    <w:qFormat/>
    <w:rsid w:val="00290581"/>
    <w:pPr>
      <w:keepNext/>
      <w:numPr>
        <w:numId w:val="40"/>
      </w:numPr>
      <w:spacing w:before="240"/>
      <w:outlineLvl w:val="0"/>
    </w:pPr>
    <w:rPr>
      <w:b/>
      <w:bCs/>
      <w:smallCaps/>
      <w:sz w:val="28"/>
      <w:szCs w:val="32"/>
    </w:rPr>
  </w:style>
  <w:style w:type="paragraph" w:styleId="21">
    <w:name w:val="heading 2"/>
    <w:aliases w:val="Hn2,H2"/>
    <w:basedOn w:val="Base"/>
    <w:next w:val="Para2"/>
    <w:link w:val="22"/>
    <w:qFormat/>
    <w:rsid w:val="00290581"/>
    <w:pPr>
      <w:keepNext/>
      <w:numPr>
        <w:ilvl w:val="1"/>
        <w:numId w:val="40"/>
      </w:numPr>
      <w:spacing w:before="240"/>
      <w:outlineLvl w:val="1"/>
    </w:pPr>
    <w:rPr>
      <w:b/>
      <w:bCs/>
      <w:sz w:val="28"/>
      <w:szCs w:val="28"/>
    </w:rPr>
  </w:style>
  <w:style w:type="paragraph" w:styleId="31">
    <w:name w:val="heading 3"/>
    <w:aliases w:val="Hn3,H3"/>
    <w:basedOn w:val="Base"/>
    <w:next w:val="Para2"/>
    <w:link w:val="32"/>
    <w:qFormat/>
    <w:rsid w:val="00290581"/>
    <w:pPr>
      <w:keepNext/>
      <w:numPr>
        <w:ilvl w:val="2"/>
        <w:numId w:val="40"/>
      </w:numPr>
      <w:spacing w:before="240"/>
      <w:outlineLvl w:val="2"/>
    </w:pPr>
    <w:rPr>
      <w:b/>
      <w:bCs/>
    </w:rPr>
  </w:style>
  <w:style w:type="paragraph" w:styleId="41">
    <w:name w:val="heading 4"/>
    <w:aliases w:val="Hn4,H4"/>
    <w:basedOn w:val="Base"/>
    <w:next w:val="Para2"/>
    <w:link w:val="42"/>
    <w:qFormat/>
    <w:rsid w:val="00290581"/>
    <w:pPr>
      <w:keepNext/>
      <w:numPr>
        <w:ilvl w:val="3"/>
        <w:numId w:val="40"/>
      </w:numPr>
      <w:spacing w:before="240"/>
      <w:outlineLvl w:val="3"/>
    </w:pPr>
    <w:rPr>
      <w:b/>
      <w:bCs/>
    </w:rPr>
  </w:style>
  <w:style w:type="paragraph" w:styleId="51">
    <w:name w:val="heading 5"/>
    <w:aliases w:val="Hn5,H5"/>
    <w:basedOn w:val="Base"/>
    <w:next w:val="Para2"/>
    <w:link w:val="52"/>
    <w:qFormat/>
    <w:rsid w:val="00290581"/>
    <w:pPr>
      <w:keepNext/>
      <w:numPr>
        <w:ilvl w:val="4"/>
        <w:numId w:val="40"/>
      </w:numPr>
      <w:spacing w:before="240"/>
      <w:outlineLvl w:val="4"/>
    </w:pPr>
    <w:rPr>
      <w:b/>
      <w:bCs/>
    </w:rPr>
  </w:style>
  <w:style w:type="paragraph" w:styleId="6">
    <w:name w:val="heading 6"/>
    <w:aliases w:val="H6,Hn6"/>
    <w:basedOn w:val="Base"/>
    <w:next w:val="Para2"/>
    <w:link w:val="60"/>
    <w:rsid w:val="00290581"/>
    <w:pPr>
      <w:keepNext/>
      <w:numPr>
        <w:ilvl w:val="5"/>
        <w:numId w:val="40"/>
      </w:numPr>
      <w:spacing w:before="240"/>
      <w:outlineLvl w:val="5"/>
    </w:pPr>
    <w:rPr>
      <w:b/>
      <w:bCs/>
    </w:rPr>
  </w:style>
  <w:style w:type="paragraph" w:styleId="7">
    <w:name w:val="heading 7"/>
    <w:basedOn w:val="a1"/>
    <w:next w:val="a1"/>
    <w:link w:val="70"/>
    <w:semiHidden/>
    <w:qFormat/>
    <w:rsid w:val="00290581"/>
    <w:pPr>
      <w:numPr>
        <w:ilvl w:val="6"/>
        <w:numId w:val="29"/>
      </w:numPr>
      <w:spacing w:before="240" w:after="60"/>
      <w:outlineLvl w:val="6"/>
    </w:pPr>
  </w:style>
  <w:style w:type="paragraph" w:styleId="8">
    <w:name w:val="heading 8"/>
    <w:basedOn w:val="a1"/>
    <w:next w:val="a1"/>
    <w:link w:val="80"/>
    <w:semiHidden/>
    <w:qFormat/>
    <w:rsid w:val="00290581"/>
    <w:pPr>
      <w:numPr>
        <w:ilvl w:val="7"/>
        <w:numId w:val="29"/>
      </w:numPr>
      <w:spacing w:before="240" w:after="60"/>
      <w:outlineLvl w:val="7"/>
    </w:pPr>
    <w:rPr>
      <w:i/>
      <w:iCs/>
    </w:rPr>
  </w:style>
  <w:style w:type="paragraph" w:styleId="9">
    <w:name w:val="heading 9"/>
    <w:basedOn w:val="a1"/>
    <w:next w:val="a1"/>
    <w:link w:val="90"/>
    <w:semiHidden/>
    <w:qFormat/>
    <w:rsid w:val="00290581"/>
    <w:pPr>
      <w:numPr>
        <w:ilvl w:val="8"/>
        <w:numId w:val="29"/>
      </w:numPr>
      <w:spacing w:before="240" w:after="60"/>
      <w:outlineLvl w:val="8"/>
    </w:p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aliases w:val="Hn1 תו,H1 תו"/>
    <w:basedOn w:val="a2"/>
    <w:link w:val="1"/>
    <w:rsid w:val="00290581"/>
    <w:rPr>
      <w:rFonts w:eastAsia="Times New Roman"/>
      <w:b/>
      <w:bCs/>
      <w:smallCaps/>
      <w:sz w:val="28"/>
      <w:szCs w:val="32"/>
      <w:lang w:eastAsia="he-IL"/>
    </w:rPr>
  </w:style>
  <w:style w:type="character" w:customStyle="1" w:styleId="22">
    <w:name w:val="כותרת 2 תו"/>
    <w:aliases w:val="Hn2 תו,H2 תו"/>
    <w:basedOn w:val="a2"/>
    <w:link w:val="21"/>
    <w:rsid w:val="00290581"/>
    <w:rPr>
      <w:rFonts w:eastAsia="Times New Roman"/>
      <w:b/>
      <w:bCs/>
      <w:sz w:val="28"/>
      <w:szCs w:val="28"/>
      <w:lang w:eastAsia="he-IL"/>
    </w:rPr>
  </w:style>
  <w:style w:type="character" w:customStyle="1" w:styleId="32">
    <w:name w:val="כותרת 3 תו"/>
    <w:aliases w:val="Hn3 תו,H3 תו"/>
    <w:basedOn w:val="a2"/>
    <w:link w:val="31"/>
    <w:rsid w:val="00290581"/>
    <w:rPr>
      <w:rFonts w:eastAsia="Times New Roman"/>
      <w:b/>
      <w:bCs/>
      <w:lang w:eastAsia="he-IL"/>
    </w:rPr>
  </w:style>
  <w:style w:type="character" w:customStyle="1" w:styleId="42">
    <w:name w:val="כותרת 4 תו"/>
    <w:aliases w:val="Hn4 תו,H4 תו"/>
    <w:basedOn w:val="a2"/>
    <w:link w:val="41"/>
    <w:rsid w:val="00290581"/>
    <w:rPr>
      <w:rFonts w:eastAsia="Times New Roman"/>
      <w:b/>
      <w:bCs/>
      <w:lang w:eastAsia="he-IL"/>
    </w:rPr>
  </w:style>
  <w:style w:type="character" w:customStyle="1" w:styleId="52">
    <w:name w:val="כותרת 5 תו"/>
    <w:aliases w:val="Hn5 תו,H5 תו"/>
    <w:basedOn w:val="a2"/>
    <w:link w:val="51"/>
    <w:rsid w:val="00290581"/>
    <w:rPr>
      <w:rFonts w:eastAsia="Times New Roman"/>
      <w:b/>
      <w:bCs/>
      <w:lang w:eastAsia="he-IL"/>
    </w:rPr>
  </w:style>
  <w:style w:type="character" w:customStyle="1" w:styleId="60">
    <w:name w:val="כותרת 6 תו"/>
    <w:aliases w:val="H6 תו,Hn6 תו"/>
    <w:basedOn w:val="a2"/>
    <w:link w:val="6"/>
    <w:rsid w:val="00290581"/>
    <w:rPr>
      <w:rFonts w:eastAsia="Times New Roman"/>
      <w:b/>
      <w:bCs/>
      <w:lang w:eastAsia="he-IL"/>
    </w:rPr>
  </w:style>
  <w:style w:type="character" w:customStyle="1" w:styleId="70">
    <w:name w:val="כותרת 7 תו"/>
    <w:basedOn w:val="a2"/>
    <w:link w:val="7"/>
    <w:semiHidden/>
    <w:rsid w:val="00290581"/>
    <w:rPr>
      <w:rFonts w:eastAsia="Times New Roman"/>
      <w:sz w:val="24"/>
    </w:rPr>
  </w:style>
  <w:style w:type="character" w:customStyle="1" w:styleId="80">
    <w:name w:val="כותרת 8 תו"/>
    <w:basedOn w:val="a2"/>
    <w:link w:val="8"/>
    <w:semiHidden/>
    <w:rsid w:val="00290581"/>
    <w:rPr>
      <w:rFonts w:eastAsia="Times New Roman"/>
      <w:i/>
      <w:iCs/>
      <w:sz w:val="24"/>
    </w:rPr>
  </w:style>
  <w:style w:type="character" w:customStyle="1" w:styleId="90">
    <w:name w:val="כותרת 9 תו"/>
    <w:basedOn w:val="a2"/>
    <w:link w:val="9"/>
    <w:semiHidden/>
    <w:rsid w:val="00290581"/>
    <w:rPr>
      <w:rFonts w:ascii="Arial" w:eastAsia="Times New Roman" w:hAnsi="Arial" w:cs="Arial"/>
      <w:szCs w:val="22"/>
    </w:rPr>
  </w:style>
  <w:style w:type="paragraph" w:styleId="TOC1">
    <w:name w:val="toc 1"/>
    <w:basedOn w:val="Base"/>
    <w:uiPriority w:val="39"/>
    <w:rsid w:val="00290581"/>
    <w:pPr>
      <w:tabs>
        <w:tab w:val="left" w:pos="1134"/>
        <w:tab w:val="left" w:leader="dot" w:pos="8505"/>
      </w:tabs>
    </w:pPr>
    <w:rPr>
      <w:b/>
      <w:bCs/>
    </w:rPr>
  </w:style>
  <w:style w:type="paragraph" w:styleId="TOC2">
    <w:name w:val="toc 2"/>
    <w:basedOn w:val="TOC1"/>
    <w:uiPriority w:val="39"/>
    <w:rsid w:val="00290581"/>
    <w:rPr>
      <w:b w:val="0"/>
      <w:bCs w:val="0"/>
      <w:noProof/>
    </w:rPr>
  </w:style>
  <w:style w:type="paragraph" w:styleId="TOC3">
    <w:name w:val="toc 3"/>
    <w:basedOn w:val="TOC2"/>
    <w:uiPriority w:val="39"/>
    <w:qFormat/>
    <w:rsid w:val="00290581"/>
    <w:rPr>
      <w:szCs w:val="22"/>
    </w:rPr>
  </w:style>
  <w:style w:type="paragraph" w:styleId="TOC4">
    <w:name w:val="toc 4"/>
    <w:basedOn w:val="TOC3"/>
    <w:uiPriority w:val="39"/>
    <w:semiHidden/>
    <w:rsid w:val="00290581"/>
  </w:style>
  <w:style w:type="paragraph" w:styleId="TOC5">
    <w:name w:val="toc 5"/>
    <w:basedOn w:val="TOC4"/>
    <w:uiPriority w:val="39"/>
    <w:semiHidden/>
    <w:rsid w:val="00290581"/>
  </w:style>
  <w:style w:type="paragraph" w:styleId="TOC6">
    <w:name w:val="toc 6"/>
    <w:basedOn w:val="a1"/>
    <w:next w:val="a1"/>
    <w:uiPriority w:val="39"/>
    <w:semiHidden/>
    <w:unhideWhenUsed/>
    <w:rsid w:val="00290581"/>
    <w:pPr>
      <w:spacing w:after="100"/>
      <w:ind w:left="1200"/>
    </w:pPr>
  </w:style>
  <w:style w:type="paragraph" w:styleId="TOC7">
    <w:name w:val="toc 7"/>
    <w:basedOn w:val="a1"/>
    <w:next w:val="a1"/>
    <w:uiPriority w:val="39"/>
    <w:semiHidden/>
    <w:unhideWhenUsed/>
    <w:rsid w:val="00290581"/>
    <w:pPr>
      <w:spacing w:after="100"/>
      <w:ind w:left="1440"/>
    </w:pPr>
  </w:style>
  <w:style w:type="paragraph" w:styleId="TOC8">
    <w:name w:val="toc 8"/>
    <w:basedOn w:val="a1"/>
    <w:next w:val="a1"/>
    <w:uiPriority w:val="39"/>
    <w:semiHidden/>
    <w:unhideWhenUsed/>
    <w:rsid w:val="00290581"/>
    <w:pPr>
      <w:spacing w:after="100"/>
      <w:ind w:left="1680"/>
    </w:pPr>
  </w:style>
  <w:style w:type="paragraph" w:styleId="TOC9">
    <w:name w:val="toc 9"/>
    <w:basedOn w:val="a1"/>
    <w:next w:val="a1"/>
    <w:uiPriority w:val="39"/>
    <w:semiHidden/>
    <w:unhideWhenUsed/>
    <w:rsid w:val="00290581"/>
    <w:pPr>
      <w:spacing w:after="100"/>
      <w:ind w:left="1920"/>
    </w:pPr>
  </w:style>
  <w:style w:type="paragraph" w:customStyle="1" w:styleId="Base">
    <w:name w:val="Base"/>
    <w:semiHidden/>
    <w:rsid w:val="00290581"/>
    <w:pPr>
      <w:bidi/>
      <w:spacing w:before="120" w:line="320" w:lineRule="exact"/>
      <w:jc w:val="both"/>
    </w:pPr>
    <w:rPr>
      <w:rFonts w:eastAsia="Times New Roman"/>
      <w:lang w:eastAsia="he-IL"/>
    </w:rPr>
  </w:style>
  <w:style w:type="paragraph" w:customStyle="1" w:styleId="AlphaList0">
    <w:name w:val="Alpha List 0"/>
    <w:basedOn w:val="Base"/>
    <w:semiHidden/>
    <w:rsid w:val="00290581"/>
    <w:pPr>
      <w:numPr>
        <w:numId w:val="1"/>
      </w:numPr>
      <w:tabs>
        <w:tab w:val="clear" w:pos="357"/>
        <w:tab w:val="num" w:pos="0"/>
      </w:tabs>
      <w:ind w:left="1440" w:hanging="1440"/>
    </w:pPr>
  </w:style>
  <w:style w:type="paragraph" w:customStyle="1" w:styleId="AlphaList1">
    <w:name w:val="Alpha List 1"/>
    <w:basedOn w:val="Base"/>
    <w:semiHidden/>
    <w:rsid w:val="00290581"/>
    <w:pPr>
      <w:numPr>
        <w:numId w:val="2"/>
      </w:numPr>
    </w:pPr>
  </w:style>
  <w:style w:type="paragraph" w:customStyle="1" w:styleId="AlphaList2">
    <w:name w:val="Alpha List 2"/>
    <w:basedOn w:val="Base"/>
    <w:link w:val="AlphaList20"/>
    <w:rsid w:val="00290581"/>
    <w:pPr>
      <w:numPr>
        <w:numId w:val="3"/>
      </w:numPr>
    </w:pPr>
  </w:style>
  <w:style w:type="paragraph" w:customStyle="1" w:styleId="AlphaList3">
    <w:name w:val="Alpha List 3"/>
    <w:basedOn w:val="Base"/>
    <w:semiHidden/>
    <w:rsid w:val="00290581"/>
    <w:pPr>
      <w:numPr>
        <w:numId w:val="4"/>
      </w:numPr>
    </w:pPr>
  </w:style>
  <w:style w:type="paragraph" w:customStyle="1" w:styleId="AlphaList4">
    <w:name w:val="Alpha List 4"/>
    <w:basedOn w:val="Base"/>
    <w:semiHidden/>
    <w:rsid w:val="00290581"/>
    <w:pPr>
      <w:numPr>
        <w:numId w:val="5"/>
      </w:numPr>
    </w:pPr>
  </w:style>
  <w:style w:type="paragraph" w:customStyle="1" w:styleId="AlphaList5">
    <w:name w:val="Alpha List 5"/>
    <w:basedOn w:val="Base"/>
    <w:semiHidden/>
    <w:rsid w:val="00290581"/>
    <w:pPr>
      <w:numPr>
        <w:numId w:val="6"/>
      </w:numPr>
      <w:tabs>
        <w:tab w:val="num" w:pos="360"/>
        <w:tab w:val="left" w:pos="2211"/>
      </w:tabs>
      <w:ind w:left="0" w:firstLine="0"/>
    </w:pPr>
  </w:style>
  <w:style w:type="paragraph" w:customStyle="1" w:styleId="BulletList0">
    <w:name w:val="Bullet List 0"/>
    <w:basedOn w:val="Base"/>
    <w:semiHidden/>
    <w:rsid w:val="00290581"/>
    <w:pPr>
      <w:numPr>
        <w:numId w:val="7"/>
      </w:numPr>
    </w:pPr>
  </w:style>
  <w:style w:type="paragraph" w:customStyle="1" w:styleId="BulletList1">
    <w:name w:val="Bullet List 1"/>
    <w:basedOn w:val="Base"/>
    <w:semiHidden/>
    <w:rsid w:val="00290581"/>
    <w:pPr>
      <w:numPr>
        <w:numId w:val="8"/>
      </w:numPr>
    </w:pPr>
  </w:style>
  <w:style w:type="paragraph" w:customStyle="1" w:styleId="BulletList2">
    <w:name w:val="Bullet List 2"/>
    <w:basedOn w:val="Base"/>
    <w:semiHidden/>
    <w:rsid w:val="00290581"/>
    <w:pPr>
      <w:numPr>
        <w:numId w:val="9"/>
      </w:numPr>
    </w:pPr>
  </w:style>
  <w:style w:type="paragraph" w:customStyle="1" w:styleId="BulletList3">
    <w:name w:val="Bullet List 3"/>
    <w:basedOn w:val="Base"/>
    <w:semiHidden/>
    <w:rsid w:val="00290581"/>
    <w:pPr>
      <w:numPr>
        <w:numId w:val="10"/>
      </w:numPr>
    </w:pPr>
  </w:style>
  <w:style w:type="paragraph" w:customStyle="1" w:styleId="BulletList4">
    <w:name w:val="Bullet List 4"/>
    <w:basedOn w:val="Base"/>
    <w:rsid w:val="00290581"/>
    <w:pPr>
      <w:numPr>
        <w:numId w:val="11"/>
      </w:numPr>
    </w:pPr>
  </w:style>
  <w:style w:type="paragraph" w:customStyle="1" w:styleId="BulletList5">
    <w:name w:val="Bullet List 5"/>
    <w:basedOn w:val="Base"/>
    <w:rsid w:val="00290581"/>
    <w:pPr>
      <w:numPr>
        <w:numId w:val="12"/>
      </w:numPr>
    </w:pPr>
  </w:style>
  <w:style w:type="paragraph" w:customStyle="1" w:styleId="DocTitle">
    <w:name w:val="Doc Title"/>
    <w:basedOn w:val="Base"/>
    <w:next w:val="a1"/>
    <w:rsid w:val="00290581"/>
    <w:pPr>
      <w:spacing w:before="360" w:after="480" w:line="480" w:lineRule="exact"/>
      <w:jc w:val="center"/>
    </w:pPr>
    <w:rPr>
      <w:b/>
      <w:bCs/>
      <w:caps/>
      <w:spacing w:val="40"/>
      <w:kern w:val="48"/>
      <w:sz w:val="48"/>
      <w:szCs w:val="52"/>
    </w:rPr>
  </w:style>
  <w:style w:type="paragraph" w:customStyle="1" w:styleId="Draft">
    <w:name w:val="Draft"/>
    <w:basedOn w:val="Base"/>
    <w:semiHidden/>
    <w:rsid w:val="00290581"/>
    <w:rPr>
      <w:rFonts w:cs="Guttman Yad"/>
      <w:i/>
    </w:rPr>
  </w:style>
  <w:style w:type="paragraph" w:customStyle="1" w:styleId="Draft1">
    <w:name w:val="Draft1"/>
    <w:basedOn w:val="Base"/>
    <w:semiHidden/>
    <w:rsid w:val="00290581"/>
    <w:pPr>
      <w:ind w:left="357"/>
    </w:pPr>
    <w:rPr>
      <w:rFonts w:cs="Guttman Yad"/>
      <w:i/>
    </w:rPr>
  </w:style>
  <w:style w:type="paragraph" w:customStyle="1" w:styleId="FooterTitle">
    <w:name w:val="Footer Title"/>
    <w:basedOn w:val="Base"/>
    <w:rsid w:val="00290581"/>
    <w:pPr>
      <w:tabs>
        <w:tab w:val="center" w:pos="4536"/>
        <w:tab w:val="right" w:pos="9072"/>
      </w:tabs>
      <w:spacing w:line="240" w:lineRule="auto"/>
      <w:contextualSpacing/>
    </w:pPr>
    <w:rPr>
      <w:sz w:val="18"/>
      <w:szCs w:val="20"/>
    </w:rPr>
  </w:style>
  <w:style w:type="paragraph" w:customStyle="1" w:styleId="FirstPage">
    <w:name w:val="First Page"/>
    <w:basedOn w:val="Base"/>
    <w:rsid w:val="00290581"/>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Frame2">
    <w:name w:val="Frame 2"/>
    <w:basedOn w:val="Base"/>
    <w:semiHidden/>
    <w:rsid w:val="00290581"/>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290581"/>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semiHidden/>
    <w:rsid w:val="00290581"/>
    <w:pPr>
      <w:spacing w:line="240" w:lineRule="atLeast"/>
      <w:jc w:val="center"/>
    </w:pPr>
  </w:style>
  <w:style w:type="paragraph" w:customStyle="1" w:styleId="GraphicCaption">
    <w:name w:val="Graphic Caption"/>
    <w:basedOn w:val="Base"/>
    <w:semiHidden/>
    <w:rsid w:val="00290581"/>
    <w:pPr>
      <w:jc w:val="center"/>
    </w:pPr>
    <w:rPr>
      <w:bCs/>
    </w:rPr>
  </w:style>
  <w:style w:type="paragraph" w:customStyle="1" w:styleId="HeaderTitle">
    <w:name w:val="Header Title"/>
    <w:basedOn w:val="Base"/>
    <w:semiHidden/>
    <w:rsid w:val="00290581"/>
    <w:pPr>
      <w:tabs>
        <w:tab w:val="center" w:pos="4536"/>
        <w:tab w:val="right" w:pos="9072"/>
      </w:tabs>
      <w:spacing w:line="240" w:lineRule="auto"/>
      <w:contextualSpacing/>
    </w:pPr>
    <w:rPr>
      <w:sz w:val="18"/>
      <w:szCs w:val="20"/>
    </w:rPr>
  </w:style>
  <w:style w:type="paragraph" w:customStyle="1" w:styleId="ListContinue0">
    <w:name w:val="List Continue0"/>
    <w:basedOn w:val="Base"/>
    <w:semiHidden/>
    <w:rsid w:val="00290581"/>
    <w:pPr>
      <w:spacing w:before="0"/>
      <w:ind w:left="357"/>
      <w:contextualSpacing/>
    </w:pPr>
  </w:style>
  <w:style w:type="paragraph" w:customStyle="1" w:styleId="ListContinue1">
    <w:name w:val="List Continue1"/>
    <w:basedOn w:val="Base"/>
    <w:semiHidden/>
    <w:rsid w:val="00290581"/>
    <w:pPr>
      <w:spacing w:before="0"/>
      <w:ind w:left="720"/>
    </w:pPr>
  </w:style>
  <w:style w:type="paragraph" w:customStyle="1" w:styleId="ListContinue2">
    <w:name w:val="List Continue2"/>
    <w:basedOn w:val="Base"/>
    <w:semiHidden/>
    <w:rsid w:val="00290581"/>
    <w:pPr>
      <w:spacing w:before="0"/>
      <w:ind w:left="1083"/>
    </w:pPr>
  </w:style>
  <w:style w:type="paragraph" w:customStyle="1" w:styleId="ListContinue3">
    <w:name w:val="List Continue3"/>
    <w:basedOn w:val="Base"/>
    <w:semiHidden/>
    <w:rsid w:val="00290581"/>
    <w:pPr>
      <w:spacing w:before="0"/>
      <w:ind w:left="1440"/>
    </w:pPr>
  </w:style>
  <w:style w:type="paragraph" w:customStyle="1" w:styleId="ListContinue4">
    <w:name w:val="List Continue4"/>
    <w:basedOn w:val="Base"/>
    <w:semiHidden/>
    <w:rsid w:val="00290581"/>
    <w:pPr>
      <w:spacing w:before="0"/>
      <w:ind w:left="1854"/>
    </w:pPr>
  </w:style>
  <w:style w:type="paragraph" w:customStyle="1" w:styleId="ListContinue5">
    <w:name w:val="List Continue5"/>
    <w:basedOn w:val="Base"/>
    <w:semiHidden/>
    <w:rsid w:val="00290581"/>
    <w:pPr>
      <w:spacing w:before="0"/>
      <w:ind w:left="2211"/>
    </w:pPr>
  </w:style>
  <w:style w:type="paragraph" w:customStyle="1" w:styleId="NumberList0">
    <w:name w:val="Number List 0"/>
    <w:basedOn w:val="Base"/>
    <w:semiHidden/>
    <w:rsid w:val="00290581"/>
    <w:pPr>
      <w:numPr>
        <w:numId w:val="13"/>
      </w:numPr>
    </w:pPr>
  </w:style>
  <w:style w:type="paragraph" w:customStyle="1" w:styleId="NumberList1">
    <w:name w:val="Number List 1"/>
    <w:basedOn w:val="Base"/>
    <w:semiHidden/>
    <w:rsid w:val="00290581"/>
    <w:pPr>
      <w:numPr>
        <w:numId w:val="14"/>
      </w:numPr>
    </w:pPr>
  </w:style>
  <w:style w:type="paragraph" w:customStyle="1" w:styleId="NumberList2">
    <w:name w:val="Number List 2"/>
    <w:basedOn w:val="Base"/>
    <w:rsid w:val="00290581"/>
    <w:pPr>
      <w:numPr>
        <w:numId w:val="15"/>
      </w:numPr>
    </w:pPr>
  </w:style>
  <w:style w:type="paragraph" w:customStyle="1" w:styleId="NumberList3">
    <w:name w:val="Number List 3"/>
    <w:basedOn w:val="Base"/>
    <w:rsid w:val="00290581"/>
    <w:pPr>
      <w:numPr>
        <w:numId w:val="16"/>
      </w:numPr>
    </w:pPr>
  </w:style>
  <w:style w:type="paragraph" w:customStyle="1" w:styleId="NumberList4">
    <w:name w:val="Number List 4"/>
    <w:basedOn w:val="Base"/>
    <w:rsid w:val="00290581"/>
    <w:pPr>
      <w:numPr>
        <w:numId w:val="17"/>
      </w:numPr>
    </w:pPr>
  </w:style>
  <w:style w:type="paragraph" w:customStyle="1" w:styleId="NumberList5">
    <w:name w:val="Number List 5"/>
    <w:basedOn w:val="Base"/>
    <w:semiHidden/>
    <w:rsid w:val="00290581"/>
    <w:pPr>
      <w:numPr>
        <w:numId w:val="18"/>
      </w:numPr>
      <w:tabs>
        <w:tab w:val="left" w:pos="2211"/>
      </w:tabs>
    </w:pPr>
  </w:style>
  <w:style w:type="paragraph" w:customStyle="1" w:styleId="OutlineList0">
    <w:name w:val="Outline List0"/>
    <w:basedOn w:val="1"/>
    <w:semiHidden/>
    <w:qFormat/>
    <w:rsid w:val="00290581"/>
    <w:pPr>
      <w:keepNext w:val="0"/>
      <w:numPr>
        <w:numId w:val="41"/>
      </w:numPr>
      <w:spacing w:before="120"/>
    </w:pPr>
    <w:rPr>
      <w:b w:val="0"/>
      <w:sz w:val="22"/>
      <w:szCs w:val="24"/>
    </w:rPr>
  </w:style>
  <w:style w:type="paragraph" w:customStyle="1" w:styleId="OutlineList1">
    <w:name w:val="Outline List1"/>
    <w:basedOn w:val="1"/>
    <w:semiHidden/>
    <w:qFormat/>
    <w:rsid w:val="00290581"/>
    <w:pPr>
      <w:numPr>
        <w:ilvl w:val="1"/>
        <w:numId w:val="41"/>
      </w:numPr>
      <w:spacing w:before="120"/>
      <w:outlineLvl w:val="1"/>
    </w:pPr>
    <w:rPr>
      <w:b w:val="0"/>
      <w:bCs w:val="0"/>
      <w:sz w:val="22"/>
      <w:szCs w:val="24"/>
    </w:rPr>
  </w:style>
  <w:style w:type="paragraph" w:customStyle="1" w:styleId="OutlineList2">
    <w:name w:val="Outline List2"/>
    <w:basedOn w:val="21"/>
    <w:semiHidden/>
    <w:qFormat/>
    <w:rsid w:val="00290581"/>
    <w:pPr>
      <w:keepNext w:val="0"/>
      <w:numPr>
        <w:ilvl w:val="2"/>
        <w:numId w:val="41"/>
      </w:numPr>
      <w:spacing w:before="120"/>
    </w:pPr>
    <w:rPr>
      <w:b w:val="0"/>
      <w:bCs w:val="0"/>
      <w:sz w:val="22"/>
      <w:szCs w:val="24"/>
    </w:rPr>
  </w:style>
  <w:style w:type="paragraph" w:customStyle="1" w:styleId="OutlineList3">
    <w:name w:val="Outline List3"/>
    <w:basedOn w:val="31"/>
    <w:semiHidden/>
    <w:qFormat/>
    <w:rsid w:val="00290581"/>
    <w:pPr>
      <w:keepNext w:val="0"/>
      <w:numPr>
        <w:ilvl w:val="3"/>
        <w:numId w:val="41"/>
      </w:numPr>
      <w:spacing w:before="120"/>
    </w:pPr>
    <w:rPr>
      <w:b w:val="0"/>
      <w:bCs w:val="0"/>
    </w:rPr>
  </w:style>
  <w:style w:type="paragraph" w:customStyle="1" w:styleId="Para0">
    <w:name w:val="Para0"/>
    <w:basedOn w:val="Base"/>
    <w:rsid w:val="00290581"/>
  </w:style>
  <w:style w:type="paragraph" w:customStyle="1" w:styleId="Para0Title">
    <w:name w:val="Para0 Title"/>
    <w:basedOn w:val="Base"/>
    <w:next w:val="Para0"/>
    <w:semiHidden/>
    <w:rsid w:val="00290581"/>
    <w:pPr>
      <w:spacing w:before="240"/>
    </w:pPr>
    <w:rPr>
      <w:b/>
      <w:bCs/>
    </w:rPr>
  </w:style>
  <w:style w:type="paragraph" w:customStyle="1" w:styleId="Para1">
    <w:name w:val="Para1"/>
    <w:basedOn w:val="Base"/>
    <w:rsid w:val="00290581"/>
    <w:pPr>
      <w:ind w:left="357"/>
    </w:pPr>
  </w:style>
  <w:style w:type="paragraph" w:customStyle="1" w:styleId="Para1Title">
    <w:name w:val="Para1 Title"/>
    <w:basedOn w:val="Base"/>
    <w:next w:val="Para1"/>
    <w:semiHidden/>
    <w:rsid w:val="00290581"/>
    <w:pPr>
      <w:spacing w:before="240"/>
      <w:ind w:left="357"/>
    </w:pPr>
    <w:rPr>
      <w:b/>
      <w:bCs/>
    </w:rPr>
  </w:style>
  <w:style w:type="paragraph" w:customStyle="1" w:styleId="Para2">
    <w:name w:val="Para2"/>
    <w:basedOn w:val="Base"/>
    <w:qFormat/>
    <w:rsid w:val="00290581"/>
    <w:pPr>
      <w:ind w:left="720"/>
    </w:pPr>
  </w:style>
  <w:style w:type="paragraph" w:customStyle="1" w:styleId="Para2Title">
    <w:name w:val="Para2 Title"/>
    <w:basedOn w:val="Base"/>
    <w:next w:val="Para2"/>
    <w:rsid w:val="00290581"/>
    <w:pPr>
      <w:spacing w:before="240"/>
      <w:ind w:left="720"/>
    </w:pPr>
    <w:rPr>
      <w:b/>
      <w:bCs/>
    </w:rPr>
  </w:style>
  <w:style w:type="paragraph" w:customStyle="1" w:styleId="Para3">
    <w:name w:val="Para3"/>
    <w:basedOn w:val="Base"/>
    <w:semiHidden/>
    <w:rsid w:val="00290581"/>
    <w:pPr>
      <w:ind w:left="1083"/>
    </w:pPr>
  </w:style>
  <w:style w:type="paragraph" w:customStyle="1" w:styleId="Para3Title">
    <w:name w:val="Para3 Title"/>
    <w:basedOn w:val="Base"/>
    <w:next w:val="Para3"/>
    <w:semiHidden/>
    <w:rsid w:val="00290581"/>
    <w:pPr>
      <w:spacing w:before="240"/>
      <w:ind w:left="1083"/>
    </w:pPr>
    <w:rPr>
      <w:b/>
      <w:bCs/>
    </w:rPr>
  </w:style>
  <w:style w:type="paragraph" w:customStyle="1" w:styleId="Para4">
    <w:name w:val="Para4"/>
    <w:basedOn w:val="Base"/>
    <w:semiHidden/>
    <w:rsid w:val="00290581"/>
    <w:pPr>
      <w:ind w:left="1440"/>
    </w:pPr>
  </w:style>
  <w:style w:type="paragraph" w:customStyle="1" w:styleId="Para4Title">
    <w:name w:val="Para4 Title"/>
    <w:basedOn w:val="Base"/>
    <w:semiHidden/>
    <w:rsid w:val="00290581"/>
    <w:pPr>
      <w:spacing w:before="240"/>
      <w:ind w:left="1440"/>
    </w:pPr>
    <w:rPr>
      <w:b/>
      <w:bCs/>
    </w:rPr>
  </w:style>
  <w:style w:type="paragraph" w:customStyle="1" w:styleId="Para5">
    <w:name w:val="Para5"/>
    <w:basedOn w:val="Base"/>
    <w:semiHidden/>
    <w:qFormat/>
    <w:rsid w:val="00290581"/>
    <w:pPr>
      <w:ind w:left="1854"/>
    </w:pPr>
  </w:style>
  <w:style w:type="paragraph" w:customStyle="1" w:styleId="Para5Title">
    <w:name w:val="Para5 Title"/>
    <w:basedOn w:val="Base"/>
    <w:semiHidden/>
    <w:qFormat/>
    <w:rsid w:val="00290581"/>
    <w:pPr>
      <w:spacing w:before="240"/>
      <w:ind w:left="1854"/>
    </w:pPr>
    <w:rPr>
      <w:b/>
      <w:bCs/>
    </w:rPr>
  </w:style>
  <w:style w:type="paragraph" w:customStyle="1" w:styleId="Remark0">
    <w:name w:val="Remark0"/>
    <w:basedOn w:val="Base"/>
    <w:rsid w:val="00290581"/>
    <w:pPr>
      <w:numPr>
        <w:numId w:val="19"/>
      </w:numPr>
    </w:pPr>
    <w:rPr>
      <w:i/>
      <w:iCs/>
    </w:rPr>
  </w:style>
  <w:style w:type="paragraph" w:customStyle="1" w:styleId="Remark1">
    <w:name w:val="Remark1"/>
    <w:basedOn w:val="Base"/>
    <w:rsid w:val="00290581"/>
    <w:pPr>
      <w:numPr>
        <w:numId w:val="20"/>
      </w:numPr>
    </w:pPr>
    <w:rPr>
      <w:i/>
      <w:iCs/>
    </w:rPr>
  </w:style>
  <w:style w:type="paragraph" w:customStyle="1" w:styleId="Remark2">
    <w:name w:val="Remark2"/>
    <w:basedOn w:val="Base"/>
    <w:rsid w:val="00290581"/>
    <w:pPr>
      <w:numPr>
        <w:numId w:val="21"/>
      </w:numPr>
    </w:pPr>
    <w:rPr>
      <w:i/>
      <w:iCs/>
    </w:rPr>
  </w:style>
  <w:style w:type="paragraph" w:customStyle="1" w:styleId="Remark3">
    <w:name w:val="Remark3"/>
    <w:basedOn w:val="Base"/>
    <w:semiHidden/>
    <w:rsid w:val="00290581"/>
    <w:pPr>
      <w:numPr>
        <w:numId w:val="22"/>
      </w:numPr>
    </w:pPr>
    <w:rPr>
      <w:i/>
      <w:iCs/>
    </w:rPr>
  </w:style>
  <w:style w:type="paragraph" w:customStyle="1" w:styleId="Remark4">
    <w:name w:val="Remark4"/>
    <w:basedOn w:val="Base"/>
    <w:semiHidden/>
    <w:rsid w:val="00290581"/>
    <w:pPr>
      <w:numPr>
        <w:numId w:val="23"/>
      </w:numPr>
    </w:pPr>
    <w:rPr>
      <w:i/>
      <w:iCs/>
    </w:rPr>
  </w:style>
  <w:style w:type="paragraph" w:customStyle="1" w:styleId="Remark5">
    <w:name w:val="Remark5"/>
    <w:basedOn w:val="Base"/>
    <w:semiHidden/>
    <w:rsid w:val="00290581"/>
    <w:pPr>
      <w:numPr>
        <w:numId w:val="24"/>
      </w:numPr>
    </w:pPr>
    <w:rPr>
      <w:i/>
      <w:iCs/>
    </w:rPr>
  </w:style>
  <w:style w:type="paragraph" w:customStyle="1" w:styleId="SectionTitle">
    <w:name w:val="Section Title"/>
    <w:basedOn w:val="Base"/>
    <w:rsid w:val="00290581"/>
    <w:pPr>
      <w:jc w:val="center"/>
    </w:pPr>
    <w:rPr>
      <w:b/>
      <w:bCs/>
      <w:sz w:val="32"/>
      <w:szCs w:val="36"/>
    </w:rPr>
  </w:style>
  <w:style w:type="paragraph" w:customStyle="1" w:styleId="SubjectTitle">
    <w:name w:val="Subject Title"/>
    <w:basedOn w:val="Base"/>
    <w:next w:val="Para1"/>
    <w:rsid w:val="00290581"/>
    <w:pPr>
      <w:spacing w:before="360" w:after="240"/>
      <w:jc w:val="center"/>
    </w:pPr>
    <w:rPr>
      <w:b/>
      <w:bCs/>
      <w:smallCaps/>
      <w:spacing w:val="40"/>
      <w:sz w:val="40"/>
      <w:szCs w:val="44"/>
    </w:rPr>
  </w:style>
  <w:style w:type="paragraph" w:customStyle="1" w:styleId="TableCaption">
    <w:name w:val="Table Caption"/>
    <w:basedOn w:val="Base"/>
    <w:next w:val="Para1"/>
    <w:semiHidden/>
    <w:rsid w:val="00290581"/>
    <w:pPr>
      <w:jc w:val="center"/>
    </w:pPr>
    <w:rPr>
      <w:b/>
      <w:bCs/>
    </w:rPr>
  </w:style>
  <w:style w:type="paragraph" w:customStyle="1" w:styleId="TableAlpha">
    <w:name w:val="TableAlpha"/>
    <w:basedOn w:val="Base"/>
    <w:semiHidden/>
    <w:qFormat/>
    <w:rsid w:val="00290581"/>
    <w:pPr>
      <w:numPr>
        <w:numId w:val="25"/>
      </w:numPr>
      <w:tabs>
        <w:tab w:val="left" w:pos="357"/>
      </w:tabs>
      <w:spacing w:before="60" w:line="240" w:lineRule="exact"/>
      <w:jc w:val="left"/>
    </w:pPr>
  </w:style>
  <w:style w:type="paragraph" w:customStyle="1" w:styleId="TableBullet">
    <w:name w:val="TableBullet"/>
    <w:basedOn w:val="Base"/>
    <w:semiHidden/>
    <w:qFormat/>
    <w:rsid w:val="00290581"/>
    <w:pPr>
      <w:numPr>
        <w:numId w:val="26"/>
      </w:numPr>
      <w:spacing w:before="60" w:line="240" w:lineRule="exact"/>
      <w:ind w:left="357" w:hanging="357"/>
      <w:jc w:val="left"/>
    </w:pPr>
  </w:style>
  <w:style w:type="paragraph" w:customStyle="1" w:styleId="TableHead">
    <w:name w:val="TableHead"/>
    <w:basedOn w:val="Base"/>
    <w:qFormat/>
    <w:rsid w:val="00290581"/>
    <w:pPr>
      <w:spacing w:after="120"/>
      <w:jc w:val="center"/>
    </w:pPr>
    <w:rPr>
      <w:b/>
      <w:bCs/>
    </w:rPr>
  </w:style>
  <w:style w:type="paragraph" w:customStyle="1" w:styleId="TableNumeric">
    <w:name w:val="TableNumeric"/>
    <w:basedOn w:val="Base"/>
    <w:qFormat/>
    <w:rsid w:val="00290581"/>
    <w:pPr>
      <w:numPr>
        <w:numId w:val="27"/>
      </w:numPr>
      <w:spacing w:before="60" w:line="240" w:lineRule="exact"/>
      <w:jc w:val="left"/>
    </w:pPr>
  </w:style>
  <w:style w:type="paragraph" w:customStyle="1" w:styleId="TableOutline">
    <w:name w:val="TableOutline"/>
    <w:basedOn w:val="Base"/>
    <w:semiHidden/>
    <w:rsid w:val="00290581"/>
    <w:pPr>
      <w:numPr>
        <w:numId w:val="28"/>
      </w:numPr>
      <w:spacing w:before="60" w:line="240" w:lineRule="exact"/>
      <w:jc w:val="left"/>
    </w:pPr>
  </w:style>
  <w:style w:type="paragraph" w:customStyle="1" w:styleId="TableText">
    <w:name w:val="TableText"/>
    <w:basedOn w:val="Base"/>
    <w:link w:val="TableText0"/>
    <w:qFormat/>
    <w:rsid w:val="00290581"/>
    <w:pPr>
      <w:spacing w:before="60" w:line="240" w:lineRule="exact"/>
      <w:jc w:val="left"/>
    </w:pPr>
  </w:style>
  <w:style w:type="paragraph" w:customStyle="1" w:styleId="TableTitle">
    <w:name w:val="TableTitle"/>
    <w:basedOn w:val="Base"/>
    <w:semiHidden/>
    <w:qFormat/>
    <w:rsid w:val="00290581"/>
    <w:pPr>
      <w:spacing w:before="60" w:line="240" w:lineRule="exact"/>
      <w:jc w:val="left"/>
    </w:pPr>
    <w:rPr>
      <w:b/>
      <w:bCs/>
    </w:rPr>
  </w:style>
  <w:style w:type="paragraph" w:customStyle="1" w:styleId="a5">
    <w:name w:val="פסקת פתיחה"/>
    <w:basedOn w:val="a1"/>
    <w:next w:val="a1"/>
    <w:link w:val="a6"/>
    <w:qFormat/>
    <w:rsid w:val="00290581"/>
    <w:pPr>
      <w:overflowPunct w:val="0"/>
      <w:autoSpaceDE w:val="0"/>
      <w:autoSpaceDN w:val="0"/>
      <w:adjustRightInd w:val="0"/>
      <w:spacing w:after="120" w:line="276" w:lineRule="auto"/>
      <w:jc w:val="both"/>
      <w:textAlignment w:val="baseline"/>
    </w:pPr>
    <w:rPr>
      <w:rFonts w:cs="FrankRuehl"/>
      <w:kern w:val="28"/>
      <w:szCs w:val="26"/>
    </w:rPr>
  </w:style>
  <w:style w:type="character" w:customStyle="1" w:styleId="a6">
    <w:name w:val="פסקת פתיחה תו"/>
    <w:link w:val="a5"/>
    <w:rsid w:val="00290581"/>
    <w:rPr>
      <w:rFonts w:eastAsia="Times New Roman" w:cs="FrankRuehl"/>
      <w:kern w:val="28"/>
      <w:szCs w:val="26"/>
    </w:rPr>
  </w:style>
  <w:style w:type="character" w:styleId="a7">
    <w:name w:val="Placeholder Text"/>
    <w:basedOn w:val="a2"/>
    <w:uiPriority w:val="99"/>
    <w:semiHidden/>
    <w:rsid w:val="00290581"/>
    <w:rPr>
      <w:color w:val="808080"/>
    </w:rPr>
  </w:style>
  <w:style w:type="table" w:styleId="a8">
    <w:name w:val="Table Grid"/>
    <w:basedOn w:val="a3"/>
    <w:uiPriority w:val="59"/>
    <w:rsid w:val="0029058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header"/>
    <w:basedOn w:val="a1"/>
    <w:link w:val="aa"/>
    <w:unhideWhenUsed/>
    <w:rsid w:val="00290581"/>
    <w:pPr>
      <w:tabs>
        <w:tab w:val="center" w:pos="4153"/>
        <w:tab w:val="right" w:pos="8306"/>
      </w:tabs>
    </w:pPr>
  </w:style>
  <w:style w:type="character" w:customStyle="1" w:styleId="aa">
    <w:name w:val="כותרת עליונה תו"/>
    <w:basedOn w:val="a2"/>
    <w:link w:val="a9"/>
    <w:rsid w:val="00290581"/>
    <w:rPr>
      <w:rFonts w:eastAsia="Times New Roman"/>
      <w:sz w:val="24"/>
    </w:rPr>
  </w:style>
  <w:style w:type="paragraph" w:styleId="ab">
    <w:name w:val="footer"/>
    <w:basedOn w:val="a1"/>
    <w:link w:val="ac"/>
    <w:unhideWhenUsed/>
    <w:rsid w:val="00290581"/>
    <w:pPr>
      <w:tabs>
        <w:tab w:val="center" w:pos="4153"/>
        <w:tab w:val="right" w:pos="8306"/>
      </w:tabs>
    </w:pPr>
  </w:style>
  <w:style w:type="character" w:customStyle="1" w:styleId="ac">
    <w:name w:val="כותרת תחתונה תו"/>
    <w:basedOn w:val="a2"/>
    <w:link w:val="ab"/>
    <w:rsid w:val="00290581"/>
    <w:rPr>
      <w:rFonts w:eastAsia="Times New Roman"/>
      <w:sz w:val="24"/>
    </w:rPr>
  </w:style>
  <w:style w:type="paragraph" w:styleId="ad">
    <w:name w:val="List Paragraph"/>
    <w:basedOn w:val="a1"/>
    <w:uiPriority w:val="34"/>
    <w:qFormat/>
    <w:rsid w:val="00290581"/>
    <w:pPr>
      <w:ind w:left="720"/>
    </w:pPr>
    <w:rPr>
      <w:rFonts w:ascii="Calibri" w:eastAsiaTheme="minorHAnsi" w:hAnsi="Calibri" w:cs="Times New Roman"/>
    </w:rPr>
  </w:style>
  <w:style w:type="character" w:styleId="ae">
    <w:name w:val="annotation reference"/>
    <w:basedOn w:val="a2"/>
    <w:uiPriority w:val="99"/>
    <w:semiHidden/>
    <w:unhideWhenUsed/>
    <w:rsid w:val="00290581"/>
    <w:rPr>
      <w:sz w:val="16"/>
      <w:szCs w:val="16"/>
    </w:rPr>
  </w:style>
  <w:style w:type="paragraph" w:styleId="af">
    <w:name w:val="annotation text"/>
    <w:basedOn w:val="a1"/>
    <w:link w:val="af0"/>
    <w:uiPriority w:val="99"/>
    <w:semiHidden/>
    <w:unhideWhenUsed/>
    <w:rsid w:val="00290581"/>
    <w:rPr>
      <w:sz w:val="20"/>
      <w:szCs w:val="20"/>
    </w:rPr>
  </w:style>
  <w:style w:type="character" w:customStyle="1" w:styleId="af0">
    <w:name w:val="טקסט הערה תו"/>
    <w:basedOn w:val="a2"/>
    <w:link w:val="af"/>
    <w:uiPriority w:val="99"/>
    <w:semiHidden/>
    <w:rsid w:val="00290581"/>
    <w:rPr>
      <w:rFonts w:eastAsia="Times New Roman"/>
      <w:sz w:val="20"/>
      <w:szCs w:val="20"/>
    </w:rPr>
  </w:style>
  <w:style w:type="paragraph" w:styleId="af1">
    <w:name w:val="annotation subject"/>
    <w:basedOn w:val="af"/>
    <w:next w:val="af"/>
    <w:link w:val="af2"/>
    <w:uiPriority w:val="99"/>
    <w:semiHidden/>
    <w:unhideWhenUsed/>
    <w:rsid w:val="00290581"/>
    <w:rPr>
      <w:b/>
      <w:bCs/>
    </w:rPr>
  </w:style>
  <w:style w:type="character" w:customStyle="1" w:styleId="af2">
    <w:name w:val="נושא הערה תו"/>
    <w:basedOn w:val="af0"/>
    <w:link w:val="af1"/>
    <w:uiPriority w:val="99"/>
    <w:semiHidden/>
    <w:rsid w:val="00290581"/>
    <w:rPr>
      <w:rFonts w:eastAsia="Times New Roman"/>
      <w:b/>
      <w:bCs/>
      <w:sz w:val="20"/>
      <w:szCs w:val="20"/>
    </w:rPr>
  </w:style>
  <w:style w:type="paragraph" w:styleId="af3">
    <w:name w:val="Balloon Text"/>
    <w:basedOn w:val="a1"/>
    <w:link w:val="af4"/>
    <w:uiPriority w:val="99"/>
    <w:semiHidden/>
    <w:unhideWhenUsed/>
    <w:rsid w:val="00290581"/>
    <w:rPr>
      <w:rFonts w:ascii="Tahoma" w:hAnsi="Tahoma" w:cs="Tahoma"/>
      <w:sz w:val="18"/>
      <w:szCs w:val="18"/>
    </w:rPr>
  </w:style>
  <w:style w:type="character" w:customStyle="1" w:styleId="af4">
    <w:name w:val="טקסט בלונים תו"/>
    <w:basedOn w:val="a2"/>
    <w:link w:val="af3"/>
    <w:uiPriority w:val="99"/>
    <w:semiHidden/>
    <w:rsid w:val="00290581"/>
    <w:rPr>
      <w:rFonts w:ascii="Tahoma" w:eastAsia="Times New Roman" w:hAnsi="Tahoma" w:cs="Tahoma"/>
      <w:sz w:val="18"/>
      <w:szCs w:val="18"/>
    </w:rPr>
  </w:style>
  <w:style w:type="paragraph" w:styleId="af5">
    <w:name w:val="Bibliography"/>
    <w:basedOn w:val="a1"/>
    <w:next w:val="a1"/>
    <w:uiPriority w:val="37"/>
    <w:semiHidden/>
    <w:unhideWhenUsed/>
    <w:rsid w:val="00290581"/>
  </w:style>
  <w:style w:type="paragraph" w:styleId="af6">
    <w:name w:val="Block Text"/>
    <w:basedOn w:val="a1"/>
    <w:uiPriority w:val="99"/>
    <w:semiHidden/>
    <w:unhideWhenUsed/>
    <w:rsid w:val="00290581"/>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7">
    <w:name w:val="Body Text"/>
    <w:basedOn w:val="a1"/>
    <w:link w:val="af8"/>
    <w:uiPriority w:val="99"/>
    <w:semiHidden/>
    <w:unhideWhenUsed/>
    <w:rsid w:val="00290581"/>
    <w:pPr>
      <w:spacing w:after="120"/>
    </w:pPr>
  </w:style>
  <w:style w:type="character" w:customStyle="1" w:styleId="af8">
    <w:name w:val="גוף טקסט תו"/>
    <w:basedOn w:val="a2"/>
    <w:link w:val="af7"/>
    <w:uiPriority w:val="99"/>
    <w:semiHidden/>
    <w:rsid w:val="00290581"/>
    <w:rPr>
      <w:rFonts w:eastAsia="Times New Roman"/>
      <w:sz w:val="24"/>
    </w:rPr>
  </w:style>
  <w:style w:type="paragraph" w:styleId="23">
    <w:name w:val="Body Text 2"/>
    <w:basedOn w:val="a1"/>
    <w:link w:val="24"/>
    <w:uiPriority w:val="99"/>
    <w:semiHidden/>
    <w:unhideWhenUsed/>
    <w:rsid w:val="00290581"/>
    <w:pPr>
      <w:spacing w:after="120" w:line="480" w:lineRule="auto"/>
    </w:pPr>
  </w:style>
  <w:style w:type="character" w:customStyle="1" w:styleId="24">
    <w:name w:val="גוף טקסט 2 תו"/>
    <w:basedOn w:val="a2"/>
    <w:link w:val="23"/>
    <w:uiPriority w:val="99"/>
    <w:semiHidden/>
    <w:rsid w:val="00290581"/>
    <w:rPr>
      <w:rFonts w:eastAsia="Times New Roman"/>
      <w:sz w:val="24"/>
    </w:rPr>
  </w:style>
  <w:style w:type="paragraph" w:styleId="33">
    <w:name w:val="Body Text 3"/>
    <w:basedOn w:val="a1"/>
    <w:link w:val="34"/>
    <w:uiPriority w:val="99"/>
    <w:semiHidden/>
    <w:unhideWhenUsed/>
    <w:rsid w:val="00290581"/>
    <w:pPr>
      <w:spacing w:after="120"/>
    </w:pPr>
    <w:rPr>
      <w:sz w:val="16"/>
      <w:szCs w:val="16"/>
    </w:rPr>
  </w:style>
  <w:style w:type="character" w:customStyle="1" w:styleId="34">
    <w:name w:val="גוף טקסט 3 תו"/>
    <w:basedOn w:val="a2"/>
    <w:link w:val="33"/>
    <w:uiPriority w:val="99"/>
    <w:semiHidden/>
    <w:rsid w:val="00290581"/>
    <w:rPr>
      <w:rFonts w:eastAsia="Times New Roman"/>
      <w:sz w:val="16"/>
      <w:szCs w:val="16"/>
    </w:rPr>
  </w:style>
  <w:style w:type="paragraph" w:styleId="af9">
    <w:name w:val="Body Text First Indent"/>
    <w:basedOn w:val="af7"/>
    <w:link w:val="afa"/>
    <w:uiPriority w:val="99"/>
    <w:semiHidden/>
    <w:unhideWhenUsed/>
    <w:rsid w:val="00290581"/>
    <w:pPr>
      <w:spacing w:after="0"/>
      <w:ind w:firstLine="360"/>
    </w:pPr>
  </w:style>
  <w:style w:type="character" w:customStyle="1" w:styleId="afa">
    <w:name w:val="כניסת שורה ראשונה בגוף טקסט תו"/>
    <w:basedOn w:val="af8"/>
    <w:link w:val="af9"/>
    <w:uiPriority w:val="99"/>
    <w:semiHidden/>
    <w:rsid w:val="00290581"/>
    <w:rPr>
      <w:rFonts w:eastAsia="Times New Roman"/>
      <w:sz w:val="24"/>
    </w:rPr>
  </w:style>
  <w:style w:type="paragraph" w:styleId="afb">
    <w:name w:val="Body Text Indent"/>
    <w:basedOn w:val="a1"/>
    <w:link w:val="afc"/>
    <w:uiPriority w:val="99"/>
    <w:semiHidden/>
    <w:unhideWhenUsed/>
    <w:rsid w:val="00290581"/>
    <w:pPr>
      <w:spacing w:after="120"/>
      <w:ind w:left="283"/>
    </w:pPr>
  </w:style>
  <w:style w:type="character" w:customStyle="1" w:styleId="afc">
    <w:name w:val="כניסה בגוף טקסט תו"/>
    <w:basedOn w:val="a2"/>
    <w:link w:val="afb"/>
    <w:uiPriority w:val="99"/>
    <w:semiHidden/>
    <w:rsid w:val="00290581"/>
    <w:rPr>
      <w:rFonts w:eastAsia="Times New Roman"/>
      <w:sz w:val="24"/>
    </w:rPr>
  </w:style>
  <w:style w:type="paragraph" w:styleId="25">
    <w:name w:val="Body Text First Indent 2"/>
    <w:basedOn w:val="afb"/>
    <w:link w:val="26"/>
    <w:uiPriority w:val="99"/>
    <w:semiHidden/>
    <w:unhideWhenUsed/>
    <w:rsid w:val="00290581"/>
    <w:pPr>
      <w:spacing w:after="0"/>
      <w:ind w:left="360" w:firstLine="360"/>
    </w:pPr>
  </w:style>
  <w:style w:type="character" w:customStyle="1" w:styleId="26">
    <w:name w:val="כניסת שורה ראשונה בגוף טקסט 2 תו"/>
    <w:basedOn w:val="afc"/>
    <w:link w:val="25"/>
    <w:uiPriority w:val="99"/>
    <w:semiHidden/>
    <w:rsid w:val="00290581"/>
    <w:rPr>
      <w:rFonts w:eastAsia="Times New Roman"/>
      <w:sz w:val="24"/>
    </w:rPr>
  </w:style>
  <w:style w:type="paragraph" w:styleId="27">
    <w:name w:val="Body Text Indent 2"/>
    <w:basedOn w:val="a1"/>
    <w:link w:val="28"/>
    <w:uiPriority w:val="99"/>
    <w:semiHidden/>
    <w:unhideWhenUsed/>
    <w:rsid w:val="00290581"/>
    <w:pPr>
      <w:spacing w:after="120" w:line="480" w:lineRule="auto"/>
      <w:ind w:left="283"/>
    </w:pPr>
  </w:style>
  <w:style w:type="character" w:customStyle="1" w:styleId="28">
    <w:name w:val="כניסה בגוף טקסט 2 תו"/>
    <w:basedOn w:val="a2"/>
    <w:link w:val="27"/>
    <w:uiPriority w:val="99"/>
    <w:semiHidden/>
    <w:rsid w:val="00290581"/>
    <w:rPr>
      <w:rFonts w:eastAsia="Times New Roman"/>
      <w:sz w:val="24"/>
    </w:rPr>
  </w:style>
  <w:style w:type="paragraph" w:styleId="35">
    <w:name w:val="Body Text Indent 3"/>
    <w:basedOn w:val="a1"/>
    <w:link w:val="36"/>
    <w:uiPriority w:val="99"/>
    <w:semiHidden/>
    <w:unhideWhenUsed/>
    <w:rsid w:val="00290581"/>
    <w:pPr>
      <w:spacing w:after="120"/>
      <w:ind w:left="283"/>
    </w:pPr>
    <w:rPr>
      <w:sz w:val="16"/>
      <w:szCs w:val="16"/>
    </w:rPr>
  </w:style>
  <w:style w:type="character" w:customStyle="1" w:styleId="36">
    <w:name w:val="כניסה בגוף טקסט 3 תו"/>
    <w:basedOn w:val="a2"/>
    <w:link w:val="35"/>
    <w:uiPriority w:val="99"/>
    <w:semiHidden/>
    <w:rsid w:val="00290581"/>
    <w:rPr>
      <w:rFonts w:eastAsia="Times New Roman"/>
      <w:sz w:val="16"/>
      <w:szCs w:val="16"/>
    </w:rPr>
  </w:style>
  <w:style w:type="paragraph" w:styleId="afd">
    <w:name w:val="caption"/>
    <w:basedOn w:val="a1"/>
    <w:next w:val="a1"/>
    <w:uiPriority w:val="35"/>
    <w:semiHidden/>
    <w:unhideWhenUsed/>
    <w:qFormat/>
    <w:rsid w:val="00290581"/>
    <w:pPr>
      <w:spacing w:after="200"/>
    </w:pPr>
    <w:rPr>
      <w:i/>
      <w:iCs/>
      <w:color w:val="1F497D" w:themeColor="text2"/>
      <w:sz w:val="18"/>
      <w:szCs w:val="18"/>
    </w:rPr>
  </w:style>
  <w:style w:type="paragraph" w:styleId="afe">
    <w:name w:val="Closing"/>
    <w:basedOn w:val="a1"/>
    <w:link w:val="aff"/>
    <w:uiPriority w:val="99"/>
    <w:semiHidden/>
    <w:unhideWhenUsed/>
    <w:rsid w:val="00290581"/>
    <w:pPr>
      <w:ind w:left="4252"/>
    </w:pPr>
  </w:style>
  <w:style w:type="character" w:customStyle="1" w:styleId="aff">
    <w:name w:val="סיום תו"/>
    <w:basedOn w:val="a2"/>
    <w:link w:val="afe"/>
    <w:uiPriority w:val="99"/>
    <w:semiHidden/>
    <w:rsid w:val="00290581"/>
    <w:rPr>
      <w:rFonts w:eastAsia="Times New Roman"/>
      <w:sz w:val="24"/>
    </w:rPr>
  </w:style>
  <w:style w:type="paragraph" w:styleId="aff0">
    <w:name w:val="Date"/>
    <w:basedOn w:val="a1"/>
    <w:next w:val="a1"/>
    <w:link w:val="aff1"/>
    <w:uiPriority w:val="99"/>
    <w:semiHidden/>
    <w:unhideWhenUsed/>
    <w:rsid w:val="00290581"/>
  </w:style>
  <w:style w:type="character" w:customStyle="1" w:styleId="aff1">
    <w:name w:val="תאריך תו"/>
    <w:basedOn w:val="a2"/>
    <w:link w:val="aff0"/>
    <w:uiPriority w:val="99"/>
    <w:semiHidden/>
    <w:rsid w:val="00290581"/>
    <w:rPr>
      <w:rFonts w:eastAsia="Times New Roman"/>
      <w:sz w:val="24"/>
    </w:rPr>
  </w:style>
  <w:style w:type="paragraph" w:styleId="aff2">
    <w:name w:val="Document Map"/>
    <w:basedOn w:val="a1"/>
    <w:link w:val="aff3"/>
    <w:semiHidden/>
    <w:unhideWhenUsed/>
    <w:rsid w:val="00290581"/>
    <w:rPr>
      <w:rFonts w:ascii="Segoe UI" w:hAnsi="Segoe UI" w:cs="Segoe UI"/>
      <w:sz w:val="16"/>
      <w:szCs w:val="16"/>
    </w:rPr>
  </w:style>
  <w:style w:type="character" w:customStyle="1" w:styleId="aff3">
    <w:name w:val="מפת מסמך תו"/>
    <w:basedOn w:val="a2"/>
    <w:link w:val="aff2"/>
    <w:semiHidden/>
    <w:rsid w:val="00290581"/>
    <w:rPr>
      <w:rFonts w:ascii="Segoe UI" w:eastAsia="Times New Roman" w:hAnsi="Segoe UI" w:cs="Segoe UI"/>
      <w:sz w:val="16"/>
      <w:szCs w:val="16"/>
    </w:rPr>
  </w:style>
  <w:style w:type="paragraph" w:styleId="aff4">
    <w:name w:val="E-mail Signature"/>
    <w:basedOn w:val="a1"/>
    <w:link w:val="aff5"/>
    <w:uiPriority w:val="99"/>
    <w:semiHidden/>
    <w:unhideWhenUsed/>
    <w:rsid w:val="00290581"/>
  </w:style>
  <w:style w:type="character" w:customStyle="1" w:styleId="aff5">
    <w:name w:val="חתימת דואר אלקטרוני תו"/>
    <w:basedOn w:val="a2"/>
    <w:link w:val="aff4"/>
    <w:uiPriority w:val="99"/>
    <w:semiHidden/>
    <w:rsid w:val="00290581"/>
    <w:rPr>
      <w:rFonts w:eastAsia="Times New Roman"/>
      <w:sz w:val="24"/>
    </w:rPr>
  </w:style>
  <w:style w:type="paragraph" w:styleId="aff6">
    <w:name w:val="endnote text"/>
    <w:basedOn w:val="a1"/>
    <w:link w:val="aff7"/>
    <w:uiPriority w:val="99"/>
    <w:semiHidden/>
    <w:unhideWhenUsed/>
    <w:rsid w:val="00290581"/>
    <w:rPr>
      <w:sz w:val="20"/>
      <w:szCs w:val="20"/>
    </w:rPr>
  </w:style>
  <w:style w:type="character" w:customStyle="1" w:styleId="aff7">
    <w:name w:val="טקסט הערת סיום תו"/>
    <w:basedOn w:val="a2"/>
    <w:link w:val="aff6"/>
    <w:uiPriority w:val="99"/>
    <w:semiHidden/>
    <w:rsid w:val="00290581"/>
    <w:rPr>
      <w:rFonts w:eastAsia="Times New Roman"/>
      <w:sz w:val="20"/>
      <w:szCs w:val="20"/>
    </w:rPr>
  </w:style>
  <w:style w:type="paragraph" w:styleId="aff8">
    <w:name w:val="envelope address"/>
    <w:basedOn w:val="a1"/>
    <w:uiPriority w:val="99"/>
    <w:semiHidden/>
    <w:unhideWhenUsed/>
    <w:rsid w:val="00290581"/>
    <w:pPr>
      <w:framePr w:w="7920" w:h="1980" w:hRule="exact" w:hSpace="180" w:wrap="auto" w:hAnchor="page" w:xAlign="center" w:yAlign="bottom"/>
      <w:ind w:left="2880"/>
    </w:pPr>
    <w:rPr>
      <w:rFonts w:asciiTheme="majorHAnsi" w:eastAsiaTheme="majorEastAsia" w:hAnsiTheme="majorHAnsi" w:cstheme="majorBidi"/>
    </w:rPr>
  </w:style>
  <w:style w:type="paragraph" w:styleId="aff9">
    <w:name w:val="envelope return"/>
    <w:basedOn w:val="a1"/>
    <w:uiPriority w:val="99"/>
    <w:semiHidden/>
    <w:unhideWhenUsed/>
    <w:rsid w:val="00290581"/>
    <w:rPr>
      <w:rFonts w:asciiTheme="majorHAnsi" w:eastAsiaTheme="majorEastAsia" w:hAnsiTheme="majorHAnsi" w:cstheme="majorBidi"/>
      <w:sz w:val="20"/>
      <w:szCs w:val="20"/>
    </w:rPr>
  </w:style>
  <w:style w:type="paragraph" w:styleId="affa">
    <w:name w:val="footnote text"/>
    <w:basedOn w:val="a1"/>
    <w:link w:val="affb"/>
    <w:semiHidden/>
    <w:unhideWhenUsed/>
    <w:rsid w:val="00290581"/>
    <w:rPr>
      <w:sz w:val="20"/>
      <w:szCs w:val="20"/>
    </w:rPr>
  </w:style>
  <w:style w:type="character" w:customStyle="1" w:styleId="affb">
    <w:name w:val="טקסט הערת שוליים תו"/>
    <w:basedOn w:val="a2"/>
    <w:link w:val="affa"/>
    <w:semiHidden/>
    <w:rsid w:val="00290581"/>
    <w:rPr>
      <w:rFonts w:eastAsia="Times New Roman"/>
      <w:sz w:val="20"/>
      <w:szCs w:val="20"/>
    </w:rPr>
  </w:style>
  <w:style w:type="paragraph" w:styleId="HTML">
    <w:name w:val="HTML Address"/>
    <w:basedOn w:val="a1"/>
    <w:link w:val="HTML0"/>
    <w:uiPriority w:val="99"/>
    <w:semiHidden/>
    <w:unhideWhenUsed/>
    <w:rsid w:val="00290581"/>
    <w:rPr>
      <w:i/>
      <w:iCs/>
    </w:rPr>
  </w:style>
  <w:style w:type="character" w:customStyle="1" w:styleId="HTML0">
    <w:name w:val="כתובת HTML תו"/>
    <w:basedOn w:val="a2"/>
    <w:link w:val="HTML"/>
    <w:uiPriority w:val="99"/>
    <w:semiHidden/>
    <w:rsid w:val="00290581"/>
    <w:rPr>
      <w:rFonts w:eastAsia="Times New Roman"/>
      <w:i/>
      <w:iCs/>
      <w:sz w:val="24"/>
    </w:rPr>
  </w:style>
  <w:style w:type="paragraph" w:styleId="HTML1">
    <w:name w:val="HTML Preformatted"/>
    <w:basedOn w:val="a1"/>
    <w:link w:val="HTML2"/>
    <w:uiPriority w:val="99"/>
    <w:semiHidden/>
    <w:unhideWhenUsed/>
    <w:rsid w:val="00290581"/>
    <w:rPr>
      <w:rFonts w:ascii="Consolas" w:hAnsi="Consolas"/>
      <w:sz w:val="20"/>
      <w:szCs w:val="20"/>
    </w:rPr>
  </w:style>
  <w:style w:type="character" w:customStyle="1" w:styleId="HTML2">
    <w:name w:val="HTML מעוצב מראש תו"/>
    <w:basedOn w:val="a2"/>
    <w:link w:val="HTML1"/>
    <w:uiPriority w:val="99"/>
    <w:semiHidden/>
    <w:rsid w:val="00290581"/>
    <w:rPr>
      <w:rFonts w:ascii="Consolas" w:eastAsia="Times New Roman" w:hAnsi="Consolas"/>
      <w:sz w:val="20"/>
      <w:szCs w:val="20"/>
    </w:rPr>
  </w:style>
  <w:style w:type="paragraph" w:styleId="Index1">
    <w:name w:val="index 1"/>
    <w:basedOn w:val="a1"/>
    <w:next w:val="a1"/>
    <w:uiPriority w:val="99"/>
    <w:semiHidden/>
    <w:unhideWhenUsed/>
    <w:rsid w:val="00290581"/>
    <w:pPr>
      <w:ind w:left="240" w:hanging="240"/>
    </w:pPr>
  </w:style>
  <w:style w:type="paragraph" w:styleId="Index2">
    <w:name w:val="index 2"/>
    <w:basedOn w:val="a1"/>
    <w:next w:val="a1"/>
    <w:uiPriority w:val="99"/>
    <w:semiHidden/>
    <w:unhideWhenUsed/>
    <w:rsid w:val="00290581"/>
    <w:pPr>
      <w:ind w:left="480" w:hanging="240"/>
    </w:pPr>
  </w:style>
  <w:style w:type="paragraph" w:styleId="Index3">
    <w:name w:val="index 3"/>
    <w:basedOn w:val="a1"/>
    <w:next w:val="a1"/>
    <w:uiPriority w:val="99"/>
    <w:semiHidden/>
    <w:unhideWhenUsed/>
    <w:rsid w:val="00290581"/>
    <w:pPr>
      <w:ind w:left="720" w:hanging="240"/>
    </w:pPr>
  </w:style>
  <w:style w:type="paragraph" w:styleId="Index4">
    <w:name w:val="index 4"/>
    <w:basedOn w:val="a1"/>
    <w:next w:val="a1"/>
    <w:uiPriority w:val="99"/>
    <w:semiHidden/>
    <w:unhideWhenUsed/>
    <w:rsid w:val="00290581"/>
    <w:pPr>
      <w:ind w:left="960" w:hanging="240"/>
    </w:pPr>
  </w:style>
  <w:style w:type="paragraph" w:styleId="Index5">
    <w:name w:val="index 5"/>
    <w:basedOn w:val="a1"/>
    <w:next w:val="a1"/>
    <w:uiPriority w:val="99"/>
    <w:semiHidden/>
    <w:unhideWhenUsed/>
    <w:rsid w:val="00290581"/>
    <w:pPr>
      <w:ind w:left="1200" w:hanging="240"/>
    </w:pPr>
  </w:style>
  <w:style w:type="paragraph" w:styleId="Index6">
    <w:name w:val="index 6"/>
    <w:basedOn w:val="a1"/>
    <w:next w:val="a1"/>
    <w:uiPriority w:val="99"/>
    <w:semiHidden/>
    <w:unhideWhenUsed/>
    <w:rsid w:val="00290581"/>
    <w:pPr>
      <w:ind w:left="1440" w:hanging="240"/>
    </w:pPr>
  </w:style>
  <w:style w:type="paragraph" w:styleId="Index7">
    <w:name w:val="index 7"/>
    <w:basedOn w:val="a1"/>
    <w:next w:val="a1"/>
    <w:uiPriority w:val="99"/>
    <w:semiHidden/>
    <w:unhideWhenUsed/>
    <w:rsid w:val="00290581"/>
    <w:pPr>
      <w:ind w:left="1680" w:hanging="240"/>
    </w:pPr>
  </w:style>
  <w:style w:type="paragraph" w:styleId="Index8">
    <w:name w:val="index 8"/>
    <w:basedOn w:val="a1"/>
    <w:next w:val="a1"/>
    <w:uiPriority w:val="99"/>
    <w:semiHidden/>
    <w:unhideWhenUsed/>
    <w:rsid w:val="00290581"/>
    <w:pPr>
      <w:ind w:left="1920" w:hanging="240"/>
    </w:pPr>
  </w:style>
  <w:style w:type="paragraph" w:styleId="Index9">
    <w:name w:val="index 9"/>
    <w:basedOn w:val="a1"/>
    <w:next w:val="a1"/>
    <w:uiPriority w:val="99"/>
    <w:semiHidden/>
    <w:unhideWhenUsed/>
    <w:rsid w:val="00290581"/>
    <w:pPr>
      <w:ind w:left="2160" w:hanging="240"/>
    </w:pPr>
  </w:style>
  <w:style w:type="paragraph" w:styleId="affc">
    <w:name w:val="index heading"/>
    <w:basedOn w:val="a1"/>
    <w:next w:val="Index1"/>
    <w:uiPriority w:val="99"/>
    <w:semiHidden/>
    <w:unhideWhenUsed/>
    <w:rsid w:val="00290581"/>
    <w:rPr>
      <w:rFonts w:asciiTheme="majorHAnsi" w:eastAsiaTheme="majorEastAsia" w:hAnsiTheme="majorHAnsi" w:cstheme="majorBidi"/>
      <w:b/>
      <w:bCs/>
    </w:rPr>
  </w:style>
  <w:style w:type="paragraph" w:styleId="affd">
    <w:name w:val="Intense Quote"/>
    <w:basedOn w:val="a1"/>
    <w:next w:val="a1"/>
    <w:link w:val="affe"/>
    <w:uiPriority w:val="30"/>
    <w:qFormat/>
    <w:rsid w:val="00290581"/>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e">
    <w:name w:val="ציטוט חזק תו"/>
    <w:basedOn w:val="a2"/>
    <w:link w:val="affd"/>
    <w:uiPriority w:val="30"/>
    <w:rsid w:val="00290581"/>
    <w:rPr>
      <w:rFonts w:eastAsia="Times New Roman"/>
      <w:i/>
      <w:iCs/>
      <w:color w:val="4F81BD" w:themeColor="accent1"/>
      <w:sz w:val="24"/>
    </w:rPr>
  </w:style>
  <w:style w:type="paragraph" w:styleId="afff">
    <w:name w:val="List"/>
    <w:basedOn w:val="a1"/>
    <w:uiPriority w:val="99"/>
    <w:semiHidden/>
    <w:unhideWhenUsed/>
    <w:rsid w:val="00290581"/>
    <w:pPr>
      <w:ind w:left="283" w:hanging="283"/>
      <w:contextualSpacing/>
    </w:pPr>
  </w:style>
  <w:style w:type="paragraph" w:styleId="29">
    <w:name w:val="List 2"/>
    <w:basedOn w:val="a1"/>
    <w:uiPriority w:val="99"/>
    <w:semiHidden/>
    <w:unhideWhenUsed/>
    <w:rsid w:val="00290581"/>
    <w:pPr>
      <w:ind w:left="566" w:hanging="283"/>
      <w:contextualSpacing/>
    </w:pPr>
  </w:style>
  <w:style w:type="paragraph" w:styleId="37">
    <w:name w:val="List 3"/>
    <w:basedOn w:val="a1"/>
    <w:uiPriority w:val="99"/>
    <w:semiHidden/>
    <w:unhideWhenUsed/>
    <w:rsid w:val="00290581"/>
    <w:pPr>
      <w:ind w:left="849" w:hanging="283"/>
      <w:contextualSpacing/>
    </w:pPr>
  </w:style>
  <w:style w:type="paragraph" w:styleId="43">
    <w:name w:val="List 4"/>
    <w:basedOn w:val="a1"/>
    <w:uiPriority w:val="99"/>
    <w:semiHidden/>
    <w:unhideWhenUsed/>
    <w:rsid w:val="00290581"/>
    <w:pPr>
      <w:ind w:left="1132" w:hanging="283"/>
      <w:contextualSpacing/>
    </w:pPr>
  </w:style>
  <w:style w:type="paragraph" w:styleId="53">
    <w:name w:val="List 5"/>
    <w:basedOn w:val="a1"/>
    <w:uiPriority w:val="99"/>
    <w:semiHidden/>
    <w:unhideWhenUsed/>
    <w:rsid w:val="00290581"/>
    <w:pPr>
      <w:ind w:left="1415" w:hanging="283"/>
      <w:contextualSpacing/>
    </w:pPr>
  </w:style>
  <w:style w:type="paragraph" w:styleId="a0">
    <w:name w:val="List Bullet"/>
    <w:basedOn w:val="a1"/>
    <w:uiPriority w:val="99"/>
    <w:semiHidden/>
    <w:unhideWhenUsed/>
    <w:rsid w:val="00290581"/>
    <w:pPr>
      <w:numPr>
        <w:numId w:val="30"/>
      </w:numPr>
      <w:contextualSpacing/>
    </w:pPr>
  </w:style>
  <w:style w:type="paragraph" w:styleId="20">
    <w:name w:val="List Bullet 2"/>
    <w:basedOn w:val="a1"/>
    <w:uiPriority w:val="99"/>
    <w:semiHidden/>
    <w:unhideWhenUsed/>
    <w:rsid w:val="00290581"/>
    <w:pPr>
      <w:numPr>
        <w:numId w:val="31"/>
      </w:numPr>
      <w:contextualSpacing/>
    </w:pPr>
  </w:style>
  <w:style w:type="paragraph" w:styleId="30">
    <w:name w:val="List Bullet 3"/>
    <w:basedOn w:val="a1"/>
    <w:uiPriority w:val="99"/>
    <w:semiHidden/>
    <w:unhideWhenUsed/>
    <w:rsid w:val="00290581"/>
    <w:pPr>
      <w:numPr>
        <w:numId w:val="32"/>
      </w:numPr>
      <w:contextualSpacing/>
    </w:pPr>
  </w:style>
  <w:style w:type="paragraph" w:styleId="40">
    <w:name w:val="List Bullet 4"/>
    <w:basedOn w:val="a1"/>
    <w:uiPriority w:val="99"/>
    <w:semiHidden/>
    <w:unhideWhenUsed/>
    <w:rsid w:val="00290581"/>
    <w:pPr>
      <w:numPr>
        <w:numId w:val="33"/>
      </w:numPr>
      <w:contextualSpacing/>
    </w:pPr>
  </w:style>
  <w:style w:type="paragraph" w:styleId="50">
    <w:name w:val="List Bullet 5"/>
    <w:basedOn w:val="a1"/>
    <w:uiPriority w:val="99"/>
    <w:semiHidden/>
    <w:unhideWhenUsed/>
    <w:rsid w:val="00290581"/>
    <w:pPr>
      <w:numPr>
        <w:numId w:val="34"/>
      </w:numPr>
      <w:contextualSpacing/>
    </w:pPr>
  </w:style>
  <w:style w:type="paragraph" w:styleId="afff0">
    <w:name w:val="List Continue"/>
    <w:basedOn w:val="a1"/>
    <w:uiPriority w:val="99"/>
    <w:semiHidden/>
    <w:unhideWhenUsed/>
    <w:rsid w:val="00290581"/>
    <w:pPr>
      <w:spacing w:after="120"/>
      <w:ind w:left="283"/>
      <w:contextualSpacing/>
    </w:pPr>
  </w:style>
  <w:style w:type="paragraph" w:styleId="2a">
    <w:name w:val="List Continue 2"/>
    <w:basedOn w:val="a1"/>
    <w:uiPriority w:val="99"/>
    <w:semiHidden/>
    <w:unhideWhenUsed/>
    <w:rsid w:val="00290581"/>
    <w:pPr>
      <w:spacing w:after="120"/>
      <w:ind w:left="566"/>
      <w:contextualSpacing/>
    </w:pPr>
  </w:style>
  <w:style w:type="paragraph" w:styleId="38">
    <w:name w:val="List Continue 3"/>
    <w:basedOn w:val="a1"/>
    <w:uiPriority w:val="99"/>
    <w:semiHidden/>
    <w:unhideWhenUsed/>
    <w:rsid w:val="00290581"/>
    <w:pPr>
      <w:spacing w:after="120"/>
      <w:ind w:left="849"/>
      <w:contextualSpacing/>
    </w:pPr>
  </w:style>
  <w:style w:type="paragraph" w:styleId="44">
    <w:name w:val="List Continue 4"/>
    <w:basedOn w:val="a1"/>
    <w:uiPriority w:val="99"/>
    <w:semiHidden/>
    <w:unhideWhenUsed/>
    <w:rsid w:val="00290581"/>
    <w:pPr>
      <w:spacing w:after="120"/>
      <w:ind w:left="1132"/>
      <w:contextualSpacing/>
    </w:pPr>
  </w:style>
  <w:style w:type="paragraph" w:styleId="54">
    <w:name w:val="List Continue 5"/>
    <w:basedOn w:val="a1"/>
    <w:uiPriority w:val="99"/>
    <w:semiHidden/>
    <w:unhideWhenUsed/>
    <w:rsid w:val="00290581"/>
    <w:pPr>
      <w:spacing w:after="120"/>
      <w:ind w:left="1415"/>
      <w:contextualSpacing/>
    </w:pPr>
  </w:style>
  <w:style w:type="paragraph" w:styleId="a">
    <w:name w:val="List Number"/>
    <w:basedOn w:val="a1"/>
    <w:uiPriority w:val="99"/>
    <w:semiHidden/>
    <w:unhideWhenUsed/>
    <w:rsid w:val="00290581"/>
    <w:pPr>
      <w:numPr>
        <w:numId w:val="35"/>
      </w:numPr>
      <w:contextualSpacing/>
    </w:pPr>
  </w:style>
  <w:style w:type="paragraph" w:styleId="2">
    <w:name w:val="List Number 2"/>
    <w:basedOn w:val="a1"/>
    <w:uiPriority w:val="99"/>
    <w:semiHidden/>
    <w:unhideWhenUsed/>
    <w:rsid w:val="00290581"/>
    <w:pPr>
      <w:numPr>
        <w:numId w:val="36"/>
      </w:numPr>
      <w:contextualSpacing/>
    </w:pPr>
  </w:style>
  <w:style w:type="paragraph" w:styleId="3">
    <w:name w:val="List Number 3"/>
    <w:basedOn w:val="a1"/>
    <w:uiPriority w:val="99"/>
    <w:semiHidden/>
    <w:unhideWhenUsed/>
    <w:rsid w:val="00290581"/>
    <w:pPr>
      <w:numPr>
        <w:numId w:val="37"/>
      </w:numPr>
      <w:contextualSpacing/>
    </w:pPr>
  </w:style>
  <w:style w:type="paragraph" w:styleId="4">
    <w:name w:val="List Number 4"/>
    <w:basedOn w:val="a1"/>
    <w:uiPriority w:val="99"/>
    <w:semiHidden/>
    <w:unhideWhenUsed/>
    <w:rsid w:val="00290581"/>
    <w:pPr>
      <w:numPr>
        <w:numId w:val="38"/>
      </w:numPr>
      <w:contextualSpacing/>
    </w:pPr>
  </w:style>
  <w:style w:type="paragraph" w:styleId="5">
    <w:name w:val="List Number 5"/>
    <w:basedOn w:val="a1"/>
    <w:uiPriority w:val="99"/>
    <w:semiHidden/>
    <w:unhideWhenUsed/>
    <w:rsid w:val="00290581"/>
    <w:pPr>
      <w:numPr>
        <w:numId w:val="39"/>
      </w:numPr>
      <w:contextualSpacing/>
    </w:pPr>
  </w:style>
  <w:style w:type="paragraph" w:styleId="afff1">
    <w:name w:val="macro"/>
    <w:link w:val="afff2"/>
    <w:uiPriority w:val="99"/>
    <w:semiHidden/>
    <w:unhideWhenUsed/>
    <w:rsid w:val="00290581"/>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sz w:val="20"/>
      <w:szCs w:val="20"/>
    </w:rPr>
  </w:style>
  <w:style w:type="character" w:customStyle="1" w:styleId="afff2">
    <w:name w:val="טקסט מאקרו תו"/>
    <w:basedOn w:val="a2"/>
    <w:link w:val="afff1"/>
    <w:uiPriority w:val="99"/>
    <w:semiHidden/>
    <w:rsid w:val="00290581"/>
    <w:rPr>
      <w:rFonts w:ascii="Consolas" w:eastAsia="Times New Roman" w:hAnsi="Consolas"/>
      <w:sz w:val="20"/>
      <w:szCs w:val="20"/>
    </w:rPr>
  </w:style>
  <w:style w:type="paragraph" w:styleId="afff3">
    <w:name w:val="Message Header"/>
    <w:basedOn w:val="a1"/>
    <w:link w:val="afff4"/>
    <w:uiPriority w:val="99"/>
    <w:semiHidden/>
    <w:unhideWhenUsed/>
    <w:rsid w:val="00290581"/>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4">
    <w:name w:val="כותרת עליונה של הודעה תו"/>
    <w:basedOn w:val="a2"/>
    <w:link w:val="afff3"/>
    <w:uiPriority w:val="99"/>
    <w:semiHidden/>
    <w:rsid w:val="00290581"/>
    <w:rPr>
      <w:rFonts w:asciiTheme="majorHAnsi" w:eastAsiaTheme="majorEastAsia" w:hAnsiTheme="majorHAnsi" w:cstheme="majorBidi"/>
      <w:sz w:val="24"/>
      <w:shd w:val="pct20" w:color="auto" w:fill="auto"/>
    </w:rPr>
  </w:style>
  <w:style w:type="paragraph" w:styleId="afff5">
    <w:name w:val="No Spacing"/>
    <w:uiPriority w:val="1"/>
    <w:qFormat/>
    <w:rsid w:val="00290581"/>
    <w:pPr>
      <w:bidi/>
    </w:pPr>
    <w:rPr>
      <w:rFonts w:eastAsia="Times New Roman"/>
      <w:sz w:val="24"/>
    </w:rPr>
  </w:style>
  <w:style w:type="paragraph" w:styleId="NormalWeb">
    <w:name w:val="Normal (Web)"/>
    <w:basedOn w:val="a1"/>
    <w:uiPriority w:val="99"/>
    <w:semiHidden/>
    <w:unhideWhenUsed/>
    <w:rsid w:val="00290581"/>
    <w:rPr>
      <w:rFonts w:cs="Times New Roman"/>
    </w:rPr>
  </w:style>
  <w:style w:type="paragraph" w:styleId="afff6">
    <w:name w:val="Normal Indent"/>
    <w:basedOn w:val="a1"/>
    <w:uiPriority w:val="99"/>
    <w:semiHidden/>
    <w:unhideWhenUsed/>
    <w:rsid w:val="00290581"/>
    <w:pPr>
      <w:ind w:left="720"/>
    </w:pPr>
  </w:style>
  <w:style w:type="paragraph" w:styleId="afff7">
    <w:name w:val="Note Heading"/>
    <w:basedOn w:val="a1"/>
    <w:next w:val="a1"/>
    <w:link w:val="afff8"/>
    <w:uiPriority w:val="99"/>
    <w:semiHidden/>
    <w:unhideWhenUsed/>
    <w:rsid w:val="00290581"/>
  </w:style>
  <w:style w:type="character" w:customStyle="1" w:styleId="afff8">
    <w:name w:val="כותרת הערות תו"/>
    <w:basedOn w:val="a2"/>
    <w:link w:val="afff7"/>
    <w:uiPriority w:val="99"/>
    <w:semiHidden/>
    <w:rsid w:val="00290581"/>
    <w:rPr>
      <w:rFonts w:eastAsia="Times New Roman"/>
      <w:sz w:val="24"/>
    </w:rPr>
  </w:style>
  <w:style w:type="paragraph" w:styleId="afff9">
    <w:name w:val="Plain Text"/>
    <w:basedOn w:val="a1"/>
    <w:link w:val="afffa"/>
    <w:uiPriority w:val="99"/>
    <w:semiHidden/>
    <w:unhideWhenUsed/>
    <w:rsid w:val="00290581"/>
    <w:rPr>
      <w:rFonts w:ascii="Consolas" w:hAnsi="Consolas"/>
      <w:sz w:val="21"/>
      <w:szCs w:val="21"/>
    </w:rPr>
  </w:style>
  <w:style w:type="character" w:customStyle="1" w:styleId="afffa">
    <w:name w:val="טקסט רגיל תו"/>
    <w:basedOn w:val="a2"/>
    <w:link w:val="afff9"/>
    <w:uiPriority w:val="99"/>
    <w:semiHidden/>
    <w:rsid w:val="00290581"/>
    <w:rPr>
      <w:rFonts w:ascii="Consolas" w:eastAsia="Times New Roman" w:hAnsi="Consolas"/>
      <w:sz w:val="21"/>
      <w:szCs w:val="21"/>
    </w:rPr>
  </w:style>
  <w:style w:type="paragraph" w:styleId="afffb">
    <w:name w:val="Quote"/>
    <w:basedOn w:val="a1"/>
    <w:next w:val="a1"/>
    <w:link w:val="afffc"/>
    <w:uiPriority w:val="29"/>
    <w:qFormat/>
    <w:rsid w:val="00290581"/>
    <w:pPr>
      <w:spacing w:before="200" w:after="160"/>
      <w:ind w:left="864" w:right="864"/>
      <w:jc w:val="center"/>
    </w:pPr>
    <w:rPr>
      <w:i/>
      <w:iCs/>
      <w:color w:val="404040" w:themeColor="text1" w:themeTint="BF"/>
    </w:rPr>
  </w:style>
  <w:style w:type="character" w:customStyle="1" w:styleId="afffc">
    <w:name w:val="ציטוט תו"/>
    <w:basedOn w:val="a2"/>
    <w:link w:val="afffb"/>
    <w:uiPriority w:val="29"/>
    <w:rsid w:val="00290581"/>
    <w:rPr>
      <w:rFonts w:eastAsia="Times New Roman"/>
      <w:i/>
      <w:iCs/>
      <w:color w:val="404040" w:themeColor="text1" w:themeTint="BF"/>
      <w:sz w:val="24"/>
    </w:rPr>
  </w:style>
  <w:style w:type="paragraph" w:styleId="afffd">
    <w:name w:val="Salutation"/>
    <w:basedOn w:val="a1"/>
    <w:next w:val="a1"/>
    <w:link w:val="afffe"/>
    <w:uiPriority w:val="99"/>
    <w:semiHidden/>
    <w:unhideWhenUsed/>
    <w:rsid w:val="00290581"/>
  </w:style>
  <w:style w:type="character" w:customStyle="1" w:styleId="afffe">
    <w:name w:val="ברכה תו"/>
    <w:basedOn w:val="a2"/>
    <w:link w:val="afffd"/>
    <w:uiPriority w:val="99"/>
    <w:semiHidden/>
    <w:rsid w:val="00290581"/>
    <w:rPr>
      <w:rFonts w:eastAsia="Times New Roman"/>
      <w:sz w:val="24"/>
    </w:rPr>
  </w:style>
  <w:style w:type="paragraph" w:styleId="affff">
    <w:name w:val="Signature"/>
    <w:basedOn w:val="a1"/>
    <w:link w:val="affff0"/>
    <w:uiPriority w:val="99"/>
    <w:semiHidden/>
    <w:unhideWhenUsed/>
    <w:rsid w:val="00290581"/>
    <w:pPr>
      <w:ind w:left="4252"/>
    </w:pPr>
  </w:style>
  <w:style w:type="character" w:customStyle="1" w:styleId="affff0">
    <w:name w:val="חתימה תו"/>
    <w:basedOn w:val="a2"/>
    <w:link w:val="affff"/>
    <w:uiPriority w:val="99"/>
    <w:semiHidden/>
    <w:rsid w:val="00290581"/>
    <w:rPr>
      <w:rFonts w:eastAsia="Times New Roman"/>
      <w:sz w:val="24"/>
    </w:rPr>
  </w:style>
  <w:style w:type="paragraph" w:styleId="affff1">
    <w:name w:val="Subtitle"/>
    <w:basedOn w:val="a1"/>
    <w:next w:val="a1"/>
    <w:link w:val="affff2"/>
    <w:uiPriority w:val="11"/>
    <w:qFormat/>
    <w:rsid w:val="00290581"/>
    <w:pPr>
      <w:numPr>
        <w:ilvl w:val="1"/>
      </w:numPr>
      <w:spacing w:after="160"/>
    </w:pPr>
    <w:rPr>
      <w:rFonts w:asciiTheme="minorHAnsi" w:eastAsiaTheme="minorEastAsia" w:hAnsiTheme="minorHAnsi" w:cstheme="minorBidi"/>
      <w:color w:val="5A5A5A" w:themeColor="text1" w:themeTint="A5"/>
      <w:spacing w:val="15"/>
    </w:rPr>
  </w:style>
  <w:style w:type="character" w:customStyle="1" w:styleId="affff2">
    <w:name w:val="כותרת משנה תו"/>
    <w:basedOn w:val="a2"/>
    <w:link w:val="affff1"/>
    <w:uiPriority w:val="11"/>
    <w:rsid w:val="00290581"/>
    <w:rPr>
      <w:rFonts w:asciiTheme="minorHAnsi" w:eastAsiaTheme="minorEastAsia" w:hAnsiTheme="minorHAnsi" w:cstheme="minorBidi"/>
      <w:color w:val="5A5A5A" w:themeColor="text1" w:themeTint="A5"/>
      <w:spacing w:val="15"/>
      <w:szCs w:val="22"/>
    </w:rPr>
  </w:style>
  <w:style w:type="paragraph" w:styleId="affff3">
    <w:name w:val="table of authorities"/>
    <w:basedOn w:val="a1"/>
    <w:next w:val="a1"/>
    <w:uiPriority w:val="99"/>
    <w:semiHidden/>
    <w:unhideWhenUsed/>
    <w:rsid w:val="00290581"/>
    <w:pPr>
      <w:ind w:left="240" w:hanging="240"/>
    </w:pPr>
  </w:style>
  <w:style w:type="paragraph" w:styleId="affff4">
    <w:name w:val="table of figures"/>
    <w:basedOn w:val="a1"/>
    <w:next w:val="a1"/>
    <w:semiHidden/>
    <w:unhideWhenUsed/>
    <w:rsid w:val="00290581"/>
  </w:style>
  <w:style w:type="paragraph" w:styleId="affff5">
    <w:name w:val="Title"/>
    <w:basedOn w:val="a1"/>
    <w:next w:val="a1"/>
    <w:link w:val="affff6"/>
    <w:uiPriority w:val="10"/>
    <w:qFormat/>
    <w:rsid w:val="00290581"/>
    <w:pPr>
      <w:contextualSpacing/>
    </w:pPr>
    <w:rPr>
      <w:rFonts w:asciiTheme="majorHAnsi" w:eastAsiaTheme="majorEastAsia" w:hAnsiTheme="majorHAnsi" w:cstheme="majorBidi"/>
      <w:spacing w:val="-10"/>
      <w:kern w:val="28"/>
      <w:sz w:val="56"/>
      <w:szCs w:val="56"/>
    </w:rPr>
  </w:style>
  <w:style w:type="character" w:customStyle="1" w:styleId="affff6">
    <w:name w:val="כותרת טקסט תו"/>
    <w:basedOn w:val="a2"/>
    <w:link w:val="affff5"/>
    <w:uiPriority w:val="10"/>
    <w:rsid w:val="00290581"/>
    <w:rPr>
      <w:rFonts w:asciiTheme="majorHAnsi" w:eastAsiaTheme="majorEastAsia" w:hAnsiTheme="majorHAnsi" w:cstheme="majorBidi"/>
      <w:spacing w:val="-10"/>
      <w:kern w:val="28"/>
      <w:sz w:val="56"/>
      <w:szCs w:val="56"/>
    </w:rPr>
  </w:style>
  <w:style w:type="paragraph" w:styleId="affff7">
    <w:name w:val="toa heading"/>
    <w:basedOn w:val="a1"/>
    <w:next w:val="a1"/>
    <w:uiPriority w:val="99"/>
    <w:semiHidden/>
    <w:unhideWhenUsed/>
    <w:rsid w:val="00290581"/>
    <w:pPr>
      <w:spacing w:before="120"/>
    </w:pPr>
    <w:rPr>
      <w:rFonts w:asciiTheme="majorHAnsi" w:eastAsiaTheme="majorEastAsia" w:hAnsiTheme="majorHAnsi" w:cstheme="majorBidi"/>
      <w:b/>
      <w:bCs/>
    </w:rPr>
  </w:style>
  <w:style w:type="paragraph" w:styleId="affff8">
    <w:name w:val="TOC Heading"/>
    <w:basedOn w:val="1"/>
    <w:next w:val="a1"/>
    <w:uiPriority w:val="39"/>
    <w:semiHidden/>
    <w:unhideWhenUsed/>
    <w:qFormat/>
    <w:rsid w:val="00290581"/>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paragraph" w:customStyle="1" w:styleId="Para0TitleUL">
    <w:name w:val="Para0 TitleUL"/>
    <w:basedOn w:val="Base"/>
    <w:next w:val="Para0"/>
    <w:qFormat/>
    <w:rsid w:val="00290581"/>
    <w:pPr>
      <w:spacing w:before="240"/>
    </w:pPr>
    <w:rPr>
      <w:b/>
      <w:bCs/>
      <w:u w:val="single"/>
    </w:rPr>
  </w:style>
  <w:style w:type="paragraph" w:customStyle="1" w:styleId="Para1TitleUL">
    <w:name w:val="Para1 TitleUL"/>
    <w:basedOn w:val="Base"/>
    <w:next w:val="Para1"/>
    <w:qFormat/>
    <w:rsid w:val="00290581"/>
    <w:pPr>
      <w:spacing w:before="240"/>
      <w:ind w:left="397"/>
    </w:pPr>
    <w:rPr>
      <w:b/>
      <w:bCs/>
      <w:u w:val="single"/>
    </w:rPr>
  </w:style>
  <w:style w:type="paragraph" w:customStyle="1" w:styleId="Para2TitleUL">
    <w:name w:val="Para2 TitleUL"/>
    <w:basedOn w:val="Base"/>
    <w:next w:val="Para2"/>
    <w:qFormat/>
    <w:rsid w:val="00290581"/>
    <w:pPr>
      <w:spacing w:before="240"/>
      <w:ind w:left="720"/>
    </w:pPr>
    <w:rPr>
      <w:b/>
      <w:bCs/>
      <w:u w:val="single"/>
    </w:rPr>
  </w:style>
  <w:style w:type="paragraph" w:customStyle="1" w:styleId="Para3TitleUL">
    <w:name w:val="Para3 TitleUL"/>
    <w:basedOn w:val="Base"/>
    <w:next w:val="Para3"/>
    <w:qFormat/>
    <w:rsid w:val="00290581"/>
    <w:pPr>
      <w:spacing w:before="240"/>
      <w:ind w:left="1083"/>
    </w:pPr>
    <w:rPr>
      <w:b/>
      <w:bCs/>
      <w:u w:val="single"/>
    </w:rPr>
  </w:style>
  <w:style w:type="paragraph" w:customStyle="1" w:styleId="Para4TitleUL">
    <w:name w:val="Para4 TitleUL"/>
    <w:basedOn w:val="Base"/>
    <w:next w:val="Para4"/>
    <w:qFormat/>
    <w:rsid w:val="00290581"/>
    <w:pPr>
      <w:spacing w:before="240"/>
      <w:ind w:left="1440"/>
    </w:pPr>
    <w:rPr>
      <w:b/>
      <w:bCs/>
      <w:u w:val="single"/>
    </w:rPr>
  </w:style>
  <w:style w:type="paragraph" w:customStyle="1" w:styleId="Para5TitleUL">
    <w:name w:val="Para5 TitleUL"/>
    <w:basedOn w:val="Base"/>
    <w:next w:val="Para5"/>
    <w:qFormat/>
    <w:rsid w:val="00290581"/>
    <w:pPr>
      <w:spacing w:before="240"/>
      <w:ind w:left="1854"/>
    </w:pPr>
    <w:rPr>
      <w:b/>
      <w:bCs/>
      <w:u w:val="single"/>
    </w:rPr>
  </w:style>
  <w:style w:type="paragraph" w:customStyle="1" w:styleId="Frame1">
    <w:name w:val="Frame1"/>
    <w:basedOn w:val="Base"/>
    <w:rsid w:val="00290581"/>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character" w:customStyle="1" w:styleId="AlphaList20">
    <w:name w:val="Alpha List 2 תו"/>
    <w:basedOn w:val="a2"/>
    <w:link w:val="AlphaList2"/>
    <w:locked/>
    <w:rsid w:val="00037C66"/>
    <w:rPr>
      <w:rFonts w:eastAsia="Times New Roman"/>
      <w:lang w:eastAsia="he-IL"/>
    </w:rPr>
  </w:style>
  <w:style w:type="paragraph" w:customStyle="1" w:styleId="Frame10">
    <w:name w:val="Frame 1"/>
    <w:basedOn w:val="Base"/>
    <w:rsid w:val="00907959"/>
    <w:pPr>
      <w:pBdr>
        <w:top w:val="single" w:sz="6" w:space="8" w:color="auto"/>
        <w:left w:val="single" w:sz="6" w:space="8" w:color="auto"/>
        <w:bottom w:val="single" w:sz="6" w:space="8" w:color="auto"/>
        <w:right w:val="single" w:sz="6" w:space="8" w:color="auto"/>
      </w:pBdr>
      <w:ind w:left="795" w:right="795"/>
    </w:pPr>
  </w:style>
  <w:style w:type="character" w:styleId="Hyperlink">
    <w:name w:val="Hyperlink"/>
    <w:basedOn w:val="a2"/>
    <w:uiPriority w:val="99"/>
    <w:unhideWhenUsed/>
    <w:rsid w:val="00907959"/>
    <w:rPr>
      <w:color w:val="0000FF" w:themeColor="hyperlink"/>
      <w:u w:val="single"/>
    </w:rPr>
  </w:style>
  <w:style w:type="paragraph" w:customStyle="1" w:styleId="List1Header">
    <w:name w:val="List1Header"/>
    <w:basedOn w:val="Base"/>
    <w:next w:val="OutlineList1"/>
    <w:qFormat/>
    <w:rsid w:val="00907959"/>
    <w:pPr>
      <w:numPr>
        <w:ilvl w:val="1"/>
        <w:numId w:val="42"/>
      </w:numPr>
    </w:pPr>
    <w:rPr>
      <w:b/>
      <w:bCs/>
      <w:sz w:val="24"/>
      <w:u w:val="single"/>
    </w:rPr>
  </w:style>
  <w:style w:type="character" w:customStyle="1" w:styleId="TableText0">
    <w:name w:val="TableText תו"/>
    <w:basedOn w:val="a2"/>
    <w:link w:val="TableText"/>
    <w:locked/>
    <w:rsid w:val="001173B8"/>
    <w:rPr>
      <w:rFonts w:eastAsia="Times New Roman"/>
      <w:lang w:eastAsia="he-IL"/>
    </w:rPr>
  </w:style>
  <w:style w:type="character" w:customStyle="1" w:styleId="TableTextChar">
    <w:name w:val="TableText Char"/>
    <w:locked/>
    <w:rsid w:val="00A35513"/>
    <w:rPr>
      <w:rFonts w:eastAsia="Times New Roman"/>
      <w:sz w:val="22"/>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7396880">
      <w:bodyDiv w:val="1"/>
      <w:marLeft w:val="0"/>
      <w:marRight w:val="0"/>
      <w:marTop w:val="0"/>
      <w:marBottom w:val="0"/>
      <w:divBdr>
        <w:top w:val="none" w:sz="0" w:space="0" w:color="auto"/>
        <w:left w:val="none" w:sz="0" w:space="0" w:color="auto"/>
        <w:bottom w:val="none" w:sz="0" w:space="0" w:color="auto"/>
        <w:right w:val="none" w:sz="0" w:space="0" w:color="auto"/>
      </w:divBdr>
    </w:div>
    <w:div w:id="502090367">
      <w:bodyDiv w:val="1"/>
      <w:marLeft w:val="0"/>
      <w:marRight w:val="0"/>
      <w:marTop w:val="0"/>
      <w:marBottom w:val="0"/>
      <w:divBdr>
        <w:top w:val="none" w:sz="0" w:space="0" w:color="auto"/>
        <w:left w:val="none" w:sz="0" w:space="0" w:color="auto"/>
        <w:bottom w:val="none" w:sz="0" w:space="0" w:color="auto"/>
        <w:right w:val="none" w:sz="0" w:space="0" w:color="auto"/>
      </w:divBdr>
    </w:div>
    <w:div w:id="996108097">
      <w:bodyDiv w:val="1"/>
      <w:marLeft w:val="0"/>
      <w:marRight w:val="0"/>
      <w:marTop w:val="0"/>
      <w:marBottom w:val="0"/>
      <w:divBdr>
        <w:top w:val="none" w:sz="0" w:space="0" w:color="auto"/>
        <w:left w:val="none" w:sz="0" w:space="0" w:color="auto"/>
        <w:bottom w:val="none" w:sz="0" w:space="0" w:color="auto"/>
        <w:right w:val="none" w:sz="0" w:space="0" w:color="auto"/>
      </w:divBdr>
      <w:divsChild>
        <w:div w:id="594171305">
          <w:marLeft w:val="0"/>
          <w:marRight w:val="446"/>
          <w:marTop w:val="0"/>
          <w:marBottom w:val="0"/>
          <w:divBdr>
            <w:top w:val="none" w:sz="0" w:space="0" w:color="auto"/>
            <w:left w:val="none" w:sz="0" w:space="0" w:color="auto"/>
            <w:bottom w:val="none" w:sz="0" w:space="0" w:color="auto"/>
            <w:right w:val="none" w:sz="0" w:space="0" w:color="auto"/>
          </w:divBdr>
        </w:div>
        <w:div w:id="1830363765">
          <w:marLeft w:val="0"/>
          <w:marRight w:val="446"/>
          <w:marTop w:val="0"/>
          <w:marBottom w:val="0"/>
          <w:divBdr>
            <w:top w:val="none" w:sz="0" w:space="0" w:color="auto"/>
            <w:left w:val="none" w:sz="0" w:space="0" w:color="auto"/>
            <w:bottom w:val="none" w:sz="0" w:space="0" w:color="auto"/>
            <w:right w:val="none" w:sz="0" w:space="0" w:color="auto"/>
          </w:divBdr>
        </w:div>
        <w:div w:id="1258518528">
          <w:marLeft w:val="0"/>
          <w:marRight w:val="446"/>
          <w:marTop w:val="0"/>
          <w:marBottom w:val="0"/>
          <w:divBdr>
            <w:top w:val="none" w:sz="0" w:space="0" w:color="auto"/>
            <w:left w:val="none" w:sz="0" w:space="0" w:color="auto"/>
            <w:bottom w:val="none" w:sz="0" w:space="0" w:color="auto"/>
            <w:right w:val="none" w:sz="0" w:space="0" w:color="auto"/>
          </w:divBdr>
        </w:div>
      </w:divsChild>
    </w:div>
    <w:div w:id="1062756783">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348095044">
      <w:bodyDiv w:val="1"/>
      <w:marLeft w:val="0"/>
      <w:marRight w:val="0"/>
      <w:marTop w:val="0"/>
      <w:marBottom w:val="0"/>
      <w:divBdr>
        <w:top w:val="none" w:sz="0" w:space="0" w:color="auto"/>
        <w:left w:val="none" w:sz="0" w:space="0" w:color="auto"/>
        <w:bottom w:val="none" w:sz="0" w:space="0" w:color="auto"/>
        <w:right w:val="none" w:sz="0" w:space="0" w:color="auto"/>
      </w:divBdr>
    </w:div>
    <w:div w:id="1632320996">
      <w:bodyDiv w:val="1"/>
      <w:marLeft w:val="0"/>
      <w:marRight w:val="0"/>
      <w:marTop w:val="0"/>
      <w:marBottom w:val="0"/>
      <w:divBdr>
        <w:top w:val="none" w:sz="0" w:space="0" w:color="auto"/>
        <w:left w:val="none" w:sz="0" w:space="0" w:color="auto"/>
        <w:bottom w:val="none" w:sz="0" w:space="0" w:color="auto"/>
        <w:right w:val="none" w:sz="0" w:space="0" w:color="auto"/>
      </w:divBdr>
    </w:div>
    <w:div w:id="1925724386">
      <w:bodyDiv w:val="1"/>
      <w:marLeft w:val="0"/>
      <w:marRight w:val="0"/>
      <w:marTop w:val="0"/>
      <w:marBottom w:val="0"/>
      <w:divBdr>
        <w:top w:val="none" w:sz="0" w:space="0" w:color="auto"/>
        <w:left w:val="none" w:sz="0" w:space="0" w:color="auto"/>
        <w:bottom w:val="none" w:sz="0" w:space="0" w:color="auto"/>
        <w:right w:val="none" w:sz="0" w:space="0" w:color="auto"/>
      </w:divBdr>
    </w:div>
    <w:div w:id="2004119143">
      <w:bodyDiv w:val="1"/>
      <w:marLeft w:val="0"/>
      <w:marRight w:val="0"/>
      <w:marTop w:val="0"/>
      <w:marBottom w:val="0"/>
      <w:divBdr>
        <w:top w:val="none" w:sz="0" w:space="0" w:color="auto"/>
        <w:left w:val="none" w:sz="0" w:space="0" w:color="auto"/>
        <w:bottom w:val="none" w:sz="0" w:space="0" w:color="auto"/>
        <w:right w:val="none" w:sz="0" w:space="0" w:color="auto"/>
      </w:divBdr>
    </w:div>
    <w:div w:id="20782404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3" Type="http://schemas.openxmlformats.org/officeDocument/2006/relationships/image" Target="cid:image001.png@01D4D42B.8A10B520" TargetMode="External"/><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avidles\AppData\Roaming\Microsoft\Templates\Moj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UI/_rels/customUI14.xml.rels><?xml version="1.0" encoding="UTF-8" standalone="yes"?>
<Relationships xmlns="http://schemas.openxmlformats.org/package/2006/relationships"><Relationship Id="c0" Type="http://schemas.openxmlformats.org/officeDocument/2006/relationships/image" Target="images/c0.png"/><Relationship Id="ta" Type="http://schemas.openxmlformats.org/officeDocument/2006/relationships/image" Target="images/ta.png"/><Relationship Id="l2" Type="http://schemas.openxmlformats.org/officeDocument/2006/relationships/image" Target="images/l2.png"/><Relationship Id="n3" Type="http://schemas.openxmlformats.org/officeDocument/2006/relationships/image" Target="images/n3.png"/><Relationship Id="p4" Type="http://schemas.openxmlformats.org/officeDocument/2006/relationships/image" Target="images/p4.png"/><Relationship Id="r5" Type="http://schemas.openxmlformats.org/officeDocument/2006/relationships/image" Target="images/r5.png"/><Relationship Id="b5" Type="http://schemas.openxmlformats.org/officeDocument/2006/relationships/image" Target="images/b5.png"/><Relationship Id="u4" Type="http://schemas.openxmlformats.org/officeDocument/2006/relationships/image" Target="images/u4.png"/><Relationship Id="a2" Type="http://schemas.openxmlformats.org/officeDocument/2006/relationships/image" Target="images/a2.png"/><Relationship Id="r0" Type="http://schemas.openxmlformats.org/officeDocument/2006/relationships/image" Target="images/r0.png"/><Relationship Id="t1" Type="http://schemas.openxmlformats.org/officeDocument/2006/relationships/image" Target="images/t1.png"/><Relationship Id="tx" Type="http://schemas.openxmlformats.org/officeDocument/2006/relationships/image" Target="images/tx.png"/><Relationship Id="b0" Type="http://schemas.openxmlformats.org/officeDocument/2006/relationships/image" Target="images/b0.png"/><Relationship Id="f2" Type="http://schemas.openxmlformats.org/officeDocument/2006/relationships/image" Target="images/f2.png"/><Relationship Id="ft" Type="http://schemas.openxmlformats.org/officeDocument/2006/relationships/image" Target="images/ft.png"/><Relationship Id="h3" Type="http://schemas.openxmlformats.org/officeDocument/2006/relationships/image" Target="images/h3.png"/><Relationship Id="c3" Type="http://schemas.openxmlformats.org/officeDocument/2006/relationships/image" Target="images/c3.png"/><Relationship Id="tn" Type="http://schemas.openxmlformats.org/officeDocument/2006/relationships/image" Target="images/tn.png"/><Relationship Id="pb" Type="http://schemas.openxmlformats.org/officeDocument/2006/relationships/image" Target="images/pb.png"/><Relationship Id="l0" Type="http://schemas.openxmlformats.org/officeDocument/2006/relationships/image" Target="images/l0.png"/><Relationship Id="n1" Type="http://schemas.openxmlformats.org/officeDocument/2006/relationships/image" Target="images/n1.png"/><Relationship Id="p2" Type="http://schemas.openxmlformats.org/officeDocument/2006/relationships/image" Target="images/p2.png"/><Relationship Id="gr" Type="http://schemas.openxmlformats.org/officeDocument/2006/relationships/image" Target="images/gr.png"/><Relationship Id="mdoc" Type="http://schemas.openxmlformats.org/officeDocument/2006/relationships/image" Target="images/mdoc.png"/><Relationship Id="a5" Type="http://schemas.openxmlformats.org/officeDocument/2006/relationships/image" Target="images/a5.png"/><Relationship Id="r3" Type="http://schemas.openxmlformats.org/officeDocument/2006/relationships/image" Target="images/r3.png"/><Relationship Id="t4" Type="http://schemas.openxmlformats.org/officeDocument/2006/relationships/image" Target="images/t4.png"/><Relationship Id="gc" Type="http://schemas.openxmlformats.org/officeDocument/2006/relationships/image" Target="images/gc.png"/><Relationship Id="u2" Type="http://schemas.openxmlformats.org/officeDocument/2006/relationships/image" Target="images/u2.png"/><Relationship Id="a0" Type="http://schemas.openxmlformats.org/officeDocument/2006/relationships/image" Target="images/a0.png"/><Relationship Id="c1" Type="http://schemas.openxmlformats.org/officeDocument/2006/relationships/image" Target="images/c1.png"/><Relationship Id="tl" Type="http://schemas.openxmlformats.org/officeDocument/2006/relationships/image" Target="images/tl.png"/><Relationship Id="mh48" Type="http://schemas.openxmlformats.org/officeDocument/2006/relationships/image" Target="NULL"/><Relationship Id="insert_table1" Type="http://schemas.openxmlformats.org/officeDocument/2006/relationships/image" Target="images/insert_table1.png"/><Relationship Id="b3" Type="http://schemas.openxmlformats.org/officeDocument/2006/relationships/image" Target="images/b3.png"/><Relationship Id="h6" Type="http://schemas.openxmlformats.org/officeDocument/2006/relationships/image" Target="images/h6.png"/><Relationship Id="edit" Type="http://schemas.openxmlformats.org/officeDocument/2006/relationships/image" Target="images/edit.png"/><Relationship Id="sct" Type="http://schemas.openxmlformats.org/officeDocument/2006/relationships/image" Target="images/sct.png"/><Relationship Id="tb" Type="http://schemas.openxmlformats.org/officeDocument/2006/relationships/image" Target="images/tb.png"/><Relationship Id="rId" Type="http://schemas.openxmlformats.org/officeDocument/2006/relationships/image" Target="images/u20.png"/><Relationship Id="h1" Type="http://schemas.openxmlformats.org/officeDocument/2006/relationships/image" Target="images/h1.png"/><Relationship Id="l3" Type="http://schemas.openxmlformats.org/officeDocument/2006/relationships/image" Target="images/l3.png"/><Relationship Id="n4" Type="http://schemas.openxmlformats.org/officeDocument/2006/relationships/image" Target="images/n4.png"/><Relationship Id="p5" Type="http://schemas.openxmlformats.org/officeDocument/2006/relationships/image" Target="images/p5.png"/><Relationship Id="literature" Type="http://schemas.openxmlformats.org/officeDocument/2006/relationships/image" Target="images/literature.png"/><Relationship Id="magicbrush" Type="http://schemas.openxmlformats.org/officeDocument/2006/relationships/image" Target="images/magicbrush.png"/><Relationship Id="erase" Type="http://schemas.openxmlformats.org/officeDocument/2006/relationships/image" Target="images/erase.png"/><Relationship Id="u5" Type="http://schemas.openxmlformats.org/officeDocument/2006/relationships/image" Target="images/u5.png"/><Relationship Id="hd" Type="http://schemas.openxmlformats.org/officeDocument/2006/relationships/image" Target="images/hd.png"/><Relationship Id="p0" Type="http://schemas.openxmlformats.org/officeDocument/2006/relationships/image" Target="images/p0.png"/><Relationship Id="r1" Type="http://schemas.openxmlformats.org/officeDocument/2006/relationships/image" Target="images/r1.png"/><Relationship Id="t2" Type="http://schemas.openxmlformats.org/officeDocument/2006/relationships/image" Target="images/t2.png"/><Relationship Id="tt" Type="http://schemas.openxmlformats.org/officeDocument/2006/relationships/image" Target="images/tt.png"/><Relationship Id="a3" Type="http://schemas.openxmlformats.org/officeDocument/2006/relationships/image" Target="images/a3.png"/><Relationship Id="b1" Type="http://schemas.openxmlformats.org/officeDocument/2006/relationships/image" Target="images/b1.png"/><Relationship Id="c4" Type="http://schemas.openxmlformats.org/officeDocument/2006/relationships/image" Target="images/c4.png"/><Relationship Id="dt" Type="http://schemas.openxmlformats.org/officeDocument/2006/relationships/image" Target="images/dt.png"/><Relationship Id="meth10" Type="http://schemas.openxmlformats.org/officeDocument/2006/relationships/image" Target="images/meth100.png"/><Relationship Id="ms_word" Type="http://schemas.openxmlformats.org/officeDocument/2006/relationships/image" Target="images/ms_word.png"/><Relationship Id="u0" Type="http://schemas.openxmlformats.org/officeDocument/2006/relationships/image" Target="images/u0.png"/><Relationship Id="h4" Type="http://schemas.openxmlformats.org/officeDocument/2006/relationships/image" Target="images/h4.png"/><Relationship Id="l1" Type="http://schemas.openxmlformats.org/officeDocument/2006/relationships/image" Target="images/l1.png"/><Relationship Id="sb" Type="http://schemas.openxmlformats.org/officeDocument/2006/relationships/image" Target="images/sb.png"/><Relationship Id="m48" Type="http://schemas.openxmlformats.org/officeDocument/2006/relationships/image" Target="images/m48.png"/><Relationship Id="delivery" Type="http://schemas.openxmlformats.org/officeDocument/2006/relationships/image" Target="images/delivery.png"/><Relationship Id="save_as" Type="http://schemas.openxmlformats.org/officeDocument/2006/relationships/image" Target="images/save_as.png"/><Relationship Id="fp" Type="http://schemas.openxmlformats.org/officeDocument/2006/relationships/image" Target="images/fp.png"/><Relationship Id="n2" Type="http://schemas.openxmlformats.org/officeDocument/2006/relationships/image" Target="images/n2.png"/><Relationship Id="p3" Type="http://schemas.openxmlformats.org/officeDocument/2006/relationships/image" Target="images/p3.png"/><Relationship Id="r4" Type="http://schemas.openxmlformats.org/officeDocument/2006/relationships/image" Target="images/r4.png"/><Relationship Id="st" Type="http://schemas.openxmlformats.org/officeDocument/2006/relationships/image" Target="images/st.png"/><Relationship Id="t5" Type="http://schemas.openxmlformats.org/officeDocument/2006/relationships/image" Target="images/t5.png"/><Relationship Id="u3" Type="http://schemas.openxmlformats.org/officeDocument/2006/relationships/image" Target="images/u3.png"/><Relationship Id="a1" Type="http://schemas.openxmlformats.org/officeDocument/2006/relationships/image" Target="images/a1.png"/><Relationship Id="b4" Type="http://schemas.openxmlformats.org/officeDocument/2006/relationships/image" Target="images/b4.png"/><Relationship Id="c2" Type="http://schemas.openxmlformats.org/officeDocument/2006/relationships/image" Target="images/c2.png"/><Relationship Id="dr1" Type="http://schemas.openxmlformats.org/officeDocument/2006/relationships/image" Target="images/dr1.png"/><Relationship Id="t0" Type="http://schemas.openxmlformats.org/officeDocument/2006/relationships/image" Target="images/t0.png"/><Relationship Id="hide" Type="http://schemas.openxmlformats.org/officeDocument/2006/relationships/image" Target="images/hide.png"/><Relationship Id="dr" Type="http://schemas.openxmlformats.org/officeDocument/2006/relationships/image" Target="images/dr.png"/><Relationship Id="fs" Type="http://schemas.openxmlformats.org/officeDocument/2006/relationships/image" Target="images/fs.png"/><Relationship Id="h2" Type="http://schemas.openxmlformats.org/officeDocument/2006/relationships/image" Target="images/h2.png"/><Relationship Id="n5" Type="http://schemas.openxmlformats.org/officeDocument/2006/relationships/image" Target="images/n5.png"/><Relationship Id="tc" Type="http://schemas.openxmlformats.org/officeDocument/2006/relationships/image" Target="images/tc.png"/><Relationship Id="th" Type="http://schemas.openxmlformats.org/officeDocument/2006/relationships/image" Target="images/th.png"/><Relationship Id="edit_property" Type="http://schemas.openxmlformats.org/officeDocument/2006/relationships/image" Target="images/edit_property.png"/><Relationship Id="insert_table2" Type="http://schemas.openxmlformats.org/officeDocument/2006/relationships/image" Target="images/insert_table2.png"/><Relationship Id="f1" Type="http://schemas.openxmlformats.org/officeDocument/2006/relationships/image" Target="images/f1.png"/><Relationship Id="n0" Type="http://schemas.openxmlformats.org/officeDocument/2006/relationships/image" Target="images/n0.png"/><Relationship Id="p1" Type="http://schemas.openxmlformats.org/officeDocument/2006/relationships/image" Target="images/p1.png"/><Relationship Id="r2" Type="http://schemas.openxmlformats.org/officeDocument/2006/relationships/image" Target="images/r2.png"/><Relationship Id="a4" Type="http://schemas.openxmlformats.org/officeDocument/2006/relationships/image" Target="images/a4.png"/><Relationship Id="b2" Type="http://schemas.openxmlformats.org/officeDocument/2006/relationships/image" Target="images/b2.png"/><Relationship Id="c5" Type="http://schemas.openxmlformats.org/officeDocument/2006/relationships/image" Target="images/c5.png"/><Relationship Id="t3" Type="http://schemas.openxmlformats.org/officeDocument/2006/relationships/image" Target="images/t3.png"/><Relationship Id="u1" Type="http://schemas.openxmlformats.org/officeDocument/2006/relationships/image" Target="images/u1.png"/><Relationship Id="h5" Type="http://schemas.openxmlformats.org/officeDocument/2006/relationships/image" Target="images/h5.png"/></Relationships>
</file>

<file path=customUI/customUI14.xml><?xml version="1.0" encoding="utf-8"?>
<customUI xmlns="http://schemas.microsoft.com/office/2009/07/customui">
  <ribbon startFromScratch="false">
    <tabs>
      <tab id="customTab" insertBeforeMso="TabAddIns" label="כלי עריכה">
        <group id="Paragraphs" label="Paragraphs and Lists">
          <box id="P1box" boxStyle="horizontal">
            <button id="Para0" size="normal" image="p0" onAction="ApplyStyle" tag="Para0" screentip="Para0 Style"/>
            <button id="Para1" size="normal" image="p1" onAction="ApplyStyle" tag="Para1" screentip="Para1 Style"/>
          </box>
          <box id="P2box" boxStyle="horizontal">
            <button id="Para2" size="normal" image="p2" onAction="ApplyStyle" tag="Para2" screentip="Para2 Style"/>
            <button id="Para3" size="normal" image="p3" onAction="ApplyStyle" tag="Para3" screentip="Para3 Style"/>
          </box>
          <box id="P3box" boxStyle="horizontal">
            <button id="Para4" size="normal" image="p4" onAction="ApplyStyle" tag="Para4" screentip="Para4 Style"/>
            <button id="Para5" size="normal" image="p5" onAction="ApplyStyle" tag="Para5" screentip="Para5 Style"/>
          </box>
          <separator id="Sep_Pbox"/>
          <box id="A1box" boxStyle="horizontal">
            <button id="Alist0" size="normal" image="a0" onAction="ApplyStyle" tag="Alpha list 0" screentip="Alpha list 0 Style"/>
            <button id="Alist1" size="normal" image="a1" onAction="ApplyStyle" tag="Alpha list 1" screentip="Alpha list 1 Style"/>
          </box>
          <box id="A2box" boxStyle="horizontal">
            <button id="Alist2" size="normal" image="a2" onAction="ApplyStyle" tag="Alpha list 2" screentip="Alpha list 2 Style"/>
            <button id="Alist3" size="normal" image="a3" onAction="ApplyStyle" tag="Alpha list 3" screentip="Alpha list 3 Style"/>
          </box>
          <box id="A3box" boxStyle="horizontal">
            <button id="Alist4" size="normal" image="a4" onAction="ApplyStyle" tag="Alpha list 4" screentip="Alpha list 4 Style"/>
            <button id="Alist5" size="normal" image="a5" onAction="ApplyStyle" tag="Alpha list 5" screentip="Alpha list 5 Style"/>
          </box>
          <separator id="Sep_Abox"/>
          <box id="n1box" boxStyle="horizontal">
            <button id="nlist0" size="normal" image="n0" onAction="ApplyStyle" tag="Number list 0" screentip="Number list 0 Style"/>
            <button id="nlist1" size="normal" image="n1" onAction="ApplyStyle" tag="Number list 1" screentip="Number list 1 Style"/>
          </box>
          <box id="n2box" boxStyle="horizontal">
            <button id="nlist2" size="normal" image="n2" onAction="ApplyStyle" tag="Number list 2" screentip="Number list 2 Style"/>
            <button id="nlist3" size="normal" image="n3" onAction="ApplyStyle" tag="Number list 3" screentip="Number list 3 Style"/>
          </box>
          <box id="n3box" boxStyle="horizontal">
            <button id="nlist4" size="normal" image="n4" onAction="ApplyStyle" tag="Number list 4" screentip="Number list 4 Style"/>
            <button id="nlist5" size="normal" image="n5" onAction="ApplyStyle" tag="Number list 5" screentip="Number list 5 Style"/>
          </box>
          <separator id="Sep_Nbox"/>
          <box id="b1box" boxStyle="horizontal">
            <button id="blist0" size="normal" image="b0" onAction="ApplyStyle" tag="Bullet list 0" screentip="Bullet list 0 Style"/>
            <button id="blist1" size="normal" image="b1" onAction="ApplyStyle" tag="Bullet list 1" screentip="Bullet list 1 Style"/>
          </box>
          <box id="b2box" boxStyle="horizontal">
            <button id="blist2" size="normal" image="b2" onAction="ApplyStyle" tag="Bullet list 2" screentip="Bullet list 2 Style"/>
            <button id="blist3" size="normal" image="b3" onAction="ApplyStyle" tag="Bullet list 3" screentip="Bullet list 3 Style"/>
          </box>
          <box id="b3box" boxStyle="horizontal">
            <button id="blist4" size="normal" image="b4" onAction="ApplyStyle" tag="Bullet list 4" screentip="Bullet list 4 Style"/>
            <button id="blist5" size="normal" image="b5" onAction="ApplyStyle" tag="Bullet list 5" screentip="Bullet list 5 Style"/>
          </box>
          <separator id="Sep_bbox"/>
          <box id="i1box" boxStyle="horizontal">
            <button id="L0" size="normal" image="l0" onAction="ApplyStyle" tag="Outline List0" screentip="Outline List 0 Style"/>
            <button id="L1" size="normal" image="l1" onAction="ApplyStyle" tag="Outline List1" screentip="Outline List 1 Style"/>
          </box>
          <box id="i2box" boxStyle="horizontal">
            <button id="L2" size="normal" image="l2" onAction="ApplyStyle" tag="Outline List2" screentip="Outline List 2 Style"/>
            <button id="L3" size="normal" image="l3" onAction="ApplyStyle" tag="Outline List3" screentip="Outline List 3 Style"/>
          </box>
          <separator id="Sep_ibox"/>
          <box id="c1box" boxStyle="horizontal">
            <button id="clist0" size="normal" image="c0" onAction="ApplyStyle" tag="List Continue0" screentip="List Continue 0 Style"/>
            <button id="clist1" size="normal" image="c1" onAction="ApplyStyle" tag="List Continue1" screentip="List Continue 1 Style"/>
          </box>
          <box id="c2box" boxStyle="horizontal">
            <button id="clist2" size="normal" image="c2" onAction="ApplyStyle" tag="List Continue2" screentip="List Continue 2 Style"/>
            <button id="clist3" size="normal" image="c3" onAction="ApplyStyle" tag="List Continue3" screentip="List Continue 3 Style"/>
          </box>
          <box id="c3box" boxStyle="horizontal">
            <button id="clist4" size="normal" image="c4" onAction="ApplyStyle" tag="List Continue4" screentip="List Continue 4 Style"/>
            <button id="clist5" size="normal" image="c5" onAction="ApplyStyle" tag="List Continue5" screentip="List Continue 5 Style"/>
          </box>
          <separator id="Sep_cbox"/>
          <box id="r1box" boxStyle="horizontal">
            <button id="r0" size="normal" image="r0" onAction="ApplyStyle" tag="Remark0" screentip="Remark 0 Style"/>
            <button id="r1" size="normal" image="r1" onAction="ApplyStyle" tag="Remark1" screentip="Remark 1  Style"/>
          </box>
          <box id="r2box" boxStyle="horizontal">
            <button id="r2" size="normal" image="r2" onAction="ApplyStyle" tag="Remark2" screentip="Remark 2  Style"/>
            <button id="r3" size="normal" image="r3" onAction="ApplyStyle" tag="Remark3" screentip="Remark 3  Style"/>
          </box>
          <box id="r3box" boxStyle="horizontal">
            <button id="r4" size="normal" image="r4" onAction="ApplyStyle" tag="Remark4" screentip="Remark 4  Style"/>
            <button id="r5" size="normal" image="r5" onAction="ApplyStyle" tag="Remark5" screentip="Remark 5  Style"/>
          </box>
        </group>
        <group id="Headings" label="Headings and Titles">
          <box id="h1box" boxStyle="horizontal">
            <button id="h1" size="normal" image="h1" onAction="runmacro" tag="Heading1" screentip="Heading 1  Style"/>
            <button id="h2" size="normal" image="h2" onAction="runmacro" tag="Heading2" screentip="Heading 2  Style"/>
          </box>
          <box id="h2box" boxStyle="horizontal">
            <button id="h3" size="normal" image="h3" onAction="runmacro" tag="Heading3" screentip="Heading 3  Style"/>
            <button id="h4" size="normal" image="h4" onAction="runmacro" tag="Heading4" screentip="Heading 4  Style"/>
          </box>
          <box id="h3box" boxStyle="horizontal">
            <button id="h5" size="normal" image="h5" onAction="runmacro" tag="Heading5" screentip="Heading 5  Style"/>
            <button id="h6" size="normal" image="h6" onAction="runmacro" tag="Heading6" screentip="Heading 6  Style"/>
          </box>
          <separator id="Sep_hbox"/>
          <box id="d1box" boxStyle="horizontal">
            <button id="dt" size="normal" image="dt" onAction="ApplyStyle" tag="Doc Title" screentip="Document  Title Style"/>
            <button id="st" size="normal" image="st" onAction="ApplyStyle" tag="Subject Title" screentip="Subject Title Style"/>
          </box>
          <box id="d2box" boxStyle="horizontal">
            <button id="sct" size="normal" image="sct" onAction="ApplyStyle" tag="Section Title" screentip="Section Title Style"/>
          </box>
          <box id="d3box" boxStyle="horizontal">
            <button id="ht" size="normal" image="hd" onAction="ApplyStyle" tag="Header Title" screentip="Header  Title Style"/>
            <button id="ft" size="normal" image="ft" onAction="ApplyStyle" tag="Footer Title" screentip="Footer  Title Style"/>
          </box>
          <separator id="Sep_d1box"/>
          <box id="pt1box" boxStyle="horizontal">
            <button id="pt0" size="normal" image="t0" onAction="ApplyStyle" tag="Para0 Title" screentip="Paragraph0 Title Style"/>
            <button id="pt1" size="normal" image="t1" onAction="ApplyStyle" tag="para1 Title" screentip="Paragraph1 Title Style"/>
          </box>
          <box id="pt2box" boxStyle="horizontal">
            <button id="pt2" size="normal" image="t2" onAction="ApplyStyle" tag="Para2 Title" screentip="Paragraph2 Title Style"/>
            <button id="pt3" size="normal" image="t3" onAction="ApplyStyle" tag="para3 Title" screentip="Paragraph3 Title Style"/>
          </box>
          <box id="pt3box" boxStyle="horizontal">
            <button id="pt4" size="normal" image="t4" onAction="ApplyStyle" tag="Para4 Title" screentip="Paragraph4 Title Style"/>
            <button id="pt5" size="normal" image="t5" onAction="ApplyStyle" tag="Para5 Title" screentip="Paragraph5 Title Style"/>
          </box>
          <separator id="Sep_d2box"/>
          <box id="pu1box" boxStyle="horizontal">
            <button id="pu0" size="normal" image="u0" onAction="ApplyStyle" tag="Para0 TitleUL" screentip="Paragraph0 Title UL Style"/>
            <button id="pu1" size="normal" image="u1" onAction="ApplyStyle" tag="para1 Titleul" screentip="Paragraph1 Title ul Style"/>
          </box>
          <box id="pu2box" boxStyle="horizontal">
            <button id="pu2" size="normal" image="u2" onAction="ApplyStyle" tag="Para2 TitleUL" screentip="Paragraph2 Title UL Style"/>
            <button id="pu3" size="normal" image="u3" onAction="ApplyStyle" tag="para3 TitleUL" screentip="Paragraph3 Title UL Style"/>
          </box>
          <box id="pu3box" boxStyle="horizontal">
            <button id="pu4" size="normal" image="u4" onAction="ApplyStyle" tag="Para4 TitleUL" screentip="Paragraph4 Title UL Style"/>
            <button id="pu5" size="normal" image="u5" onAction="ApplyStyle" tag="Para5 TitleUL" screentip="Paragraph5 Title UL Style"/>
          </box>
        </group>
        <group id="tables" label="Tables">
          <box id="t1box" boxStyle="horizontal">
            <button id="th" size="normal" image="th" onAction="ApplyStyle" tag="TableHead" screentip="Table Head Style"/>
            <button id="tt" size="normal" image="tt" onAction="ApplyStyle" tag="TableTitle" screentip="Table Title Style"/>
            <button id="tc" size="normal" image="tc" onAction="ApplyStyle" tag="Table Caption" screentip="Table  Caption Style"/>
          </box>
          <box id="t2box" boxStyle="horizontal">
            <button id="tx" size="normal" image="tx" onAction="ApplyStyle" tag="TableText" screentip="Table Text  Style"/>
            <button id="ta" size="normal" image="ta" onAction="ApplyStyle" tag="TableAlpha" screentip="Table Alpha  Style"/>
            <button id="tb" size="normal" image="tb" onAction="ApplyStyle" tag="TableBullet" screentip="Table  Bullet Style"/>
          </box>
          <box id="t3box" boxStyle="horizontal">
            <button id="tn" size="normal" image="tn" onAction="ApplyStyle" tag="TableNumeric" screentip="Table Numeric  Style"/>
            <button id="it1" size="normal" image="insert_table1" label="Insert Table1" onAction="RunMacro" tag="insert_table1" screentip="Insert Table 1" showLabel="false"/>
            <button id="it2" size="normal" image="insert_table2" label="Insert Table2" onAction="RunMacro" tag="insert_table2" screentip="Insert Table 2" showLabel="false"/>
          </box>
        </group>
        <group id="misc" label="Miscellaneous">
          <box id="m1box" boxStyle="horizontal">
            <button id="graphic" size="normal" image="gr" onAction="ApplyStyle" tag="Graphic" screentip="Graphic Style"/>
            <button id="gc" size="normal" image="gc" onAction="ApplyStyle" tag="graphic caption" screentip="Graphic Caption Style"/>
          </box>
          <box id="m2box" boxStyle="horizontal">
            <button id="dr" size="normal" image="dr" onAction="ApplyStyle" tag="draft" screentip="Draft  Style"/>
            <button id="dr1" size="normal" image="dr1" onAction="ApplyStyle" tag="Draft1" screentip="Draft 1  Style"/>
          </box>
          <separator id="Sep_mbox"/>
          <box id="f1box" boxStyle="vertical">
            <button id="fs" size="normal" image="fs" onAction="ApplyStyle" tag="frame shadowed" screentip="Frame  Shadowed Style"/>
            <button id="fp" size="normal" image="fp" onAction="ApplyStyle" tag="First Page" screentip="First Pagse frame Style"/>
            <button id="f1" size="normal" image="f1" onAction="ApplyStyle" tag="frame1" screentip="Frame1 Style"/>
          </box>
        </group>
        <group id="Tools" label="Tools">
          <box id="tb1box" boxStyle="vertical">
            <button id="pb" size="normal" image="pb" label="page_break" onAction="RunMacro" tag="page_break" screentip="Page Break" showLabel="true"/>
            <button id="sb" size="normal" image="sb" label="Space_before" onAction="RunMacro" tag="Space_Before" screentip="Space Before" showLabel="true"/>
            <button id="hide" size="normal" image="hide" label="Hide Text" onAction="RunMacro" tag="hide_text" screentip="Hide Text" showLabel="true"/>
          </box>
          <separator id="Sep_tools1box"/>
          <box id="tb2box" boxStyle="horizontal">
            <toggleButton idMso="Numbering" visible="true" size="normal" label="Un-number Headings" showLabel="true" screentip="Remove heading numbers"/>
          </box>
          <box id="tb3box" boxStyle="horizontal">
            <button idMso="ListSetNumberingValue" visible="true" size="normal" imageMso="ListSetNumberingValue" screentip="Set Numbering Value"/>
          </box>
          <box id="tb4box" boxStyle="horizontal">
            <button idMso="NumberingRestart" visible="true" size="normal" image="nres" screentip="Numbering Restart" label="Num Res" showLabel="false"/>
            <button idMso="NumberingContinue" visible="true" size="normal" image="ncon" screentip="Numbering Continue" label="Num Con" showLabel="false"/>
            <button id="f9" size="normal" imageMso="FieldsUpdate" onAction="RunMacro" tag="updateall" screentip="Update All Feilds" showLabel="false"/>
          </box>
          <separator id="Sep_tools2box"/>
          <box id="t5Box" boxStyle="horizontal">
            <comboBox idMso="StyleGalleryClassic" visible="true" imageMso="StyleGalleryClassic"/>
          </box>
          <box id="t6Box" boxStyle="horizontal">
            <comboBox idMso="Font" visible="true"/>
            <comboBox idMso="FontSize" visible="true"/>
          </box>
          <box id="t7Box" boxStyle="horizontal">
            <button id="mb" size="normal" image="magicbrush" onAction="RunMacro" label="Magic Brush" tag="magicbrush" screentip="Magic Brush" supertip="החלה מחדש של הגדרות הסגנון" showLabel="true"/>
          </box>
        </group>
        <group id="Tender_Properties" label="מכרזים">
          <box id="t1tenderprops1" boxStyle="vertical">
            <button id="writeprops" size="large" image="ms_word" label="שליפת מאפיינים" onAction="RunMacro" tag="buildtable" screentip="שליפת מאפייני המסמך לטבלה"/>
            <button id="saveas" size="large" image="save_as" label="מיקום טבלה" onAction="RunMacro" tag="propform" screentip="שמירת הטבלה עם מאפייני המכרז"/>
            <button id="clearprop" size="large" image="erase" label="ניקוי מאפיינים" onAction="RunMacro" tag="clearprop" screentip="מחיקת כל מאפייני המסמך"/>
            <button id="updateprop" size="large" image="edit_property" label="עדכון מאפיינים" onAction="RunMacro" tag="updateprop" screentip="העתקת המאפיינים מהאקסל למסמך"/>
            <button id="updatedocfields" size="large" image="literature" label="עדכון המכרז" onAction="RunMacro" tag="updatedocfields" screentip="עדכון כל שדות המאפיינים במסמך"/>
          </box>
          <separator id="Sep_tprop1"/>
          <box id="t1tenderprops2" boxStyle="vertical">
            <button id="pub" size="large" image="delivery" label="הכנה להפצה" onAction="RunMacro" tag="publishdoc" screentip="הכנת המכרז להפצה"/>
            <button id="edit" size="large" image="edit" label="עריכת טקסט" onAction="RunMacro" tag="edittext" screentip="עריכה מתקדמת של טקסט"/>
          </box>
        </group>
        <group id="MethodDoc_info" label="About">
          <button id="m48" size="large" image="m48" label="משרד המשפטים" onAction="RunMacro" tag="About" screentip="About MojDoc"/>
        </group>
      </tab>
    </tabs>
  </ribbon>
</customUI>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F8AC0AEEF36C61458F4B65F9580C72F0" ma:contentTypeVersion="1" ma:contentTypeDescription="צור מסמך חדש." ma:contentTypeScope="" ma:versionID="a2f49721642eae997e04248cb5c629e6">
  <xsd:schema xmlns:xsd="http://www.w3.org/2001/XMLSchema" xmlns:xs="http://www.w3.org/2001/XMLSchema" xmlns:p="http://schemas.microsoft.com/office/2006/metadata/properties" xmlns:ns1="http://schemas.microsoft.com/sharepoint/v3" xmlns:ns2="4684a81e-5f1e-4832-95e6-2f27a2f239d5" targetNamespace="http://schemas.microsoft.com/office/2006/metadata/properties" ma:root="true" ma:fieldsID="ab76fc863fbf981ad656e1bb0552638d" ns1:_="" ns2:_="">
    <xsd:import namespace="http://schemas.microsoft.com/sharepoint/v3"/>
    <xsd:import namespace="4684a81e-5f1e-4832-95e6-2f27a2f239d5"/>
    <xsd:element name="properties">
      <xsd:complexType>
        <xsd:sequence>
          <xsd:element name="documentManagement">
            <xsd:complexType>
              <xsd:all>
                <xsd:element ref="ns2:_dlc_DocId" minOccurs="0"/>
                <xsd:element ref="ns2:_dlc_DocIdUrl" minOccurs="0"/>
                <xsd:element ref="ns2:_dlc_DocIdPersistId" minOccurs="0"/>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11" nillable="true" ma:displayName="מתזמן תאריך התחלה" ma:description="'מתזמן תאריך התחלה' הוא עמודת אתר שיוצרת תכונת הפרסום. היא משמשת לציון התאריך והשעה שבהם יופיע הדף לראשונה בפני מבקרי האתר." ma:internalName="PublishingStartDate">
      <xsd:simpleType>
        <xsd:restriction base="dms:Unknown"/>
      </xsd:simpleType>
    </xsd:element>
    <xsd:element name="PublishingExpirationDate" ma:index="12" nillable="true" ma:displayName="מתזמן תאריך סיום" ma:description="'תזמון תאריך הסיום' הוא עמודת אתר שיוצרת תכונת הפרסום. היא משמשת לציון התאריך והשעה שבהם הדף לא יופיע עוד בפני מבקרי האתר."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4684a81e-5f1e-4832-95e6-2f27a2f239d5"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מזהה תמידי" ma:description="השאר מזהה בעת הוספה."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properties xmlns:p="http://schemas.microsoft.com/office/2006/metadata/properties" xmlns:xsi="http://www.w3.org/2001/XMLSchema-instance" xmlns:pc="http://schemas.microsoft.com/office/infopath/2007/PartnerControls">
  <documentManagement>
    <_dlc_DocId xmlns="4684a81e-5f1e-4832-95e6-2f27a2f239d5">ITDOCS-276-16</_dlc_DocId>
    <_dlc_DocIdUrl xmlns="4684a81e-5f1e-4832-95e6-2f27a2f239d5">
      <Url>http://itportal/ItDocuments/procurement/_layouts/15/DocIdRedir.aspx?ID=ITDOCS-276-16</Url>
      <Description>ITDOCS-276-16</Description>
    </_dlc_DocIdUrl>
    <PublishingExpirationDate xmlns="http://schemas.microsoft.com/sharepoint/v3" xsi:nil="true"/>
    <PublishingStartDate xmlns="http://schemas.microsoft.com/sharepoint/v3" xsi:nil="true"/>
  </documentManagement>
</p:properties>
</file>

<file path=customXml/itemProps1.xml><?xml version="1.0" encoding="utf-8"?>
<ds:datastoreItem xmlns:ds="http://schemas.openxmlformats.org/officeDocument/2006/customXml" ds:itemID="{7756B016-A3D6-49BD-89A7-5EB89D116C89}">
  <ds:schemaRefs>
    <ds:schemaRef ds:uri="http://schemas.microsoft.com/sharepoint/events"/>
  </ds:schemaRefs>
</ds:datastoreItem>
</file>

<file path=customXml/itemProps2.xml><?xml version="1.0" encoding="utf-8"?>
<ds:datastoreItem xmlns:ds="http://schemas.openxmlformats.org/officeDocument/2006/customXml" ds:itemID="{CA2BBDAC-1962-481E-9B90-3B53B967C311}">
  <ds:schemaRefs>
    <ds:schemaRef ds:uri="http://schemas.microsoft.com/sharepoint/v3/contenttype/forms"/>
  </ds:schemaRefs>
</ds:datastoreItem>
</file>

<file path=customXml/itemProps3.xml><?xml version="1.0" encoding="utf-8"?>
<ds:datastoreItem xmlns:ds="http://schemas.openxmlformats.org/officeDocument/2006/customXml" ds:itemID="{3BFF0F37-1AC8-4D0C-84B2-7F559CC3A9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684a81e-5f1e-4832-95e6-2f27a2f239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21A43A8-D1A7-45C9-A33A-497A82152B20}">
  <ds:schemaRefs>
    <ds:schemaRef ds:uri="http://schemas.openxmlformats.org/officeDocument/2006/bibliography"/>
  </ds:schemaRefs>
</ds:datastoreItem>
</file>

<file path=customXml/itemProps5.xml><?xml version="1.0" encoding="utf-8"?>
<ds:datastoreItem xmlns:ds="http://schemas.openxmlformats.org/officeDocument/2006/customXml" ds:itemID="{B9D86E3B-72E9-4805-8BF2-455AA55FCF41}">
  <ds:schemaRefs>
    <ds:schemaRef ds:uri="http://schemas.microsoft.com/office/2006/metadata/properties"/>
    <ds:schemaRef ds:uri="http://schemas.microsoft.com/office/infopath/2007/PartnerControls"/>
    <ds:schemaRef ds:uri="4684a81e-5f1e-4832-95e6-2f27a2f239d5"/>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MojDoc_H14</Template>
  <TotalTime>0</TotalTime>
  <Pages>13</Pages>
  <Words>2797</Words>
  <Characters>13988</Characters>
  <Application>Microsoft Office Word</Application>
  <DocSecurity>0</DocSecurity>
  <Lines>116</Lines>
  <Paragraphs>33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שער ייזום</vt:lpstr>
      <vt:lpstr>תבנית שער ייזום</vt:lpstr>
    </vt:vector>
  </TitlesOfParts>
  <LinksUpToDate>false</LinksUpToDate>
  <CharactersWithSpaces>16752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שער ייזום</dc:title>
  <dc:creator/>
  <cp:lastModifiedBy/>
  <cp:revision>1</cp:revision>
  <dcterms:created xsi:type="dcterms:W3CDTF">2024-09-01T07:39:00Z</dcterms:created>
  <dcterms:modified xsi:type="dcterms:W3CDTF">2024-09-01T07:39:00Z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0x010100F8AC0AEEF36C61458F4B65F9580C72F0</vt:lpwstr>
  </property>
  <property fmtid="{D5CDD505-2E9C-101B-9397-08002B2CF9AE}" pid="3" name="_dlc_DocIdItemGuid">
    <vt:lpwstr>1711f9af-e85f-4264-aaa1-6a000a285ffb</vt:lpwstr>
  </property>
  <property fmtid="{D5CDD505-2E9C-101B-9397-08002B2CF9AE}" pid="4" name="DocDateEng">
    <vt:lpwstr>18 אוגוסט 2024</vt:lpwstr>
  </property>
  <property fmtid="{D5CDD505-2E9C-101B-9397-08002B2CF9AE}" pid="5" name="DocDateHeb">
    <vt:lpwstr>כ' כסלו תשפ"ד</vt:lpwstr>
  </property>
  <property fmtid="{D5CDD505-2E9C-101B-9397-08002B2CF9AE}" pid="6" name="DocNumber">
    <vt:lpwstr>006-99-2023-000409</vt:lpwstr>
  </property>
  <property fmtid="{D5CDD505-2E9C-101B-9397-08002B2CF9AE}" pid="7" name="סיווג">
    <vt:lpwstr>- בלמ"ס -</vt:lpwstr>
  </property>
  <property fmtid="{D5CDD505-2E9C-101B-9397-08002B2CF9AE}" pid="8" name="סוג המכרז">
    <vt:lpwstr>פומבי</vt:lpwstr>
  </property>
  <property fmtid="{D5CDD505-2E9C-101B-9397-08002B2CF9AE}" pid="9" name="מזהה המכרז">
    <vt:lpwstr>53-2024</vt:lpwstr>
  </property>
  <property fmtid="{D5CDD505-2E9C-101B-9397-08002B2CF9AE}" pid="10" name="שם המכרז">
    <vt:lpwstr> ספקת שירותי תמיכה במערכות מידע מבוססות טכנולוגית Magic עבור משרד המשפטים</vt:lpwstr>
  </property>
  <property fmtid="{D5CDD505-2E9C-101B-9397-08002B2CF9AE}" pid="11" name="DctmFieldsUpdated">
    <vt:bool>true</vt:bool>
  </property>
</Properties>
</file>